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E95B" w14:textId="6805EF15" w:rsidR="001E64DA" w:rsidRDefault="001E64DA">
      <w:r w:rsidRPr="001E64DA">
        <w:rPr>
          <w:noProof/>
        </w:rPr>
        <w:drawing>
          <wp:inline distT="0" distB="0" distL="0" distR="0" wp14:anchorId="73160A3F" wp14:editId="2F940C92">
            <wp:extent cx="4176743" cy="122397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6743" cy="1223971"/>
                    </a:xfrm>
                    <a:prstGeom prst="rect">
                      <a:avLst/>
                    </a:prstGeom>
                  </pic:spPr>
                </pic:pic>
              </a:graphicData>
            </a:graphic>
          </wp:inline>
        </w:drawing>
      </w:r>
    </w:p>
    <w:p w14:paraId="1D647CEE" w14:textId="6ED987C5" w:rsidR="00D1462B" w:rsidRDefault="00D1462B" w:rsidP="00E921B7"/>
    <w:p w14:paraId="59865CE3" w14:textId="68DB9CC8" w:rsidR="001B331E" w:rsidRDefault="00D7573C" w:rsidP="001B331E">
      <w:pPr>
        <w:pStyle w:val="Liststycke"/>
      </w:pPr>
      <w:r>
        <w:t>Motion nr 4</w:t>
      </w:r>
      <w:r w:rsidR="00E87470">
        <w:t>4</w:t>
      </w:r>
      <w:r>
        <w:t xml:space="preserve">: </w:t>
      </w:r>
      <w:r w:rsidR="00E87470">
        <w:t>Byta namn på utmärkelse</w:t>
      </w:r>
      <w:r>
        <w:t>.</w:t>
      </w:r>
    </w:p>
    <w:p w14:paraId="4CF52341" w14:textId="77777777" w:rsidR="00D7573C" w:rsidRDefault="00D7573C" w:rsidP="001B331E">
      <w:pPr>
        <w:pStyle w:val="Liststycke"/>
      </w:pPr>
    </w:p>
    <w:p w14:paraId="34011BE4" w14:textId="3B4FAE49" w:rsidR="00D7573C" w:rsidRDefault="00E87470" w:rsidP="00D7573C">
      <w:pPr>
        <w:pStyle w:val="Liststycke"/>
        <w:ind w:left="142"/>
      </w:pPr>
      <w:r>
        <w:t xml:space="preserve">Sedan </w:t>
      </w:r>
      <w:r w:rsidR="000E002B">
        <w:t>2022</w:t>
      </w:r>
      <w:r w:rsidR="009E6411">
        <w:t xml:space="preserve"> har kommunen inrättat en utmärkelse som heter ”Årets möjliggörare”.</w:t>
      </w:r>
      <w:r w:rsidR="008F7F96">
        <w:t xml:space="preserve"> </w:t>
      </w:r>
    </w:p>
    <w:p w14:paraId="32281670" w14:textId="77777777" w:rsidR="00EF2A4E" w:rsidRDefault="00EF2A4E" w:rsidP="00D7573C">
      <w:pPr>
        <w:pStyle w:val="Liststycke"/>
        <w:ind w:left="142"/>
      </w:pPr>
    </w:p>
    <w:p w14:paraId="3F602470" w14:textId="3AAFDB36" w:rsidR="00EF2A4E" w:rsidRDefault="00EF2A4E" w:rsidP="00D7573C">
      <w:pPr>
        <w:pStyle w:val="Liststycke"/>
        <w:ind w:left="142"/>
      </w:pPr>
      <w:r>
        <w:t>På kommunens hemsida kan man läsa vad årets möjliggörare innebär:</w:t>
      </w:r>
    </w:p>
    <w:p w14:paraId="42722E3B" w14:textId="77777777" w:rsidR="00493BE2" w:rsidRDefault="00493BE2" w:rsidP="00D7573C">
      <w:pPr>
        <w:pStyle w:val="Liststycke"/>
        <w:ind w:left="142"/>
      </w:pPr>
    </w:p>
    <w:p w14:paraId="61034494" w14:textId="67D0EC35" w:rsidR="00EF2A4E" w:rsidRPr="001F3F5F" w:rsidRDefault="00EF2A4E" w:rsidP="00EF2A4E">
      <w:pPr>
        <w:pStyle w:val="Liststycke"/>
        <w:ind w:left="142"/>
        <w:rPr>
          <w:rFonts w:ascii="Open Sans" w:eastAsia="Times New Roman" w:hAnsi="Open Sans" w:cs="Times New Roman"/>
          <w:i/>
          <w:iCs/>
          <w:color w:val="2C2C2C"/>
          <w:sz w:val="20"/>
          <w:szCs w:val="20"/>
          <w:lang w:eastAsia="sv-SE"/>
        </w:rPr>
      </w:pPr>
      <w:r w:rsidRPr="001F3F5F">
        <w:rPr>
          <w:rFonts w:ascii="Open Sans" w:eastAsia="Times New Roman" w:hAnsi="Open Sans" w:cs="Times New Roman"/>
          <w:i/>
          <w:iCs/>
          <w:color w:val="2C2C2C"/>
          <w:sz w:val="20"/>
          <w:szCs w:val="20"/>
          <w:lang w:eastAsia="sv-SE"/>
        </w:rPr>
        <w:t>”Om utmärkelsen Årets möjliggörare</w:t>
      </w:r>
    </w:p>
    <w:p w14:paraId="556ACEC9" w14:textId="77777777" w:rsidR="00EF2A4E" w:rsidRPr="001F3F5F" w:rsidRDefault="00EF2A4E" w:rsidP="00EF2A4E">
      <w:pPr>
        <w:pStyle w:val="Liststycke"/>
        <w:ind w:left="142"/>
        <w:rPr>
          <w:rFonts w:ascii="Open Sans" w:eastAsia="Times New Roman" w:hAnsi="Open Sans" w:cs="Times New Roman"/>
          <w:i/>
          <w:iCs/>
          <w:color w:val="2C2C2C"/>
          <w:sz w:val="20"/>
          <w:szCs w:val="20"/>
          <w:lang w:eastAsia="sv-SE"/>
        </w:rPr>
      </w:pPr>
      <w:r w:rsidRPr="001F3F5F">
        <w:rPr>
          <w:rFonts w:ascii="Open Sans" w:eastAsia="Times New Roman" w:hAnsi="Open Sans" w:cs="Times New Roman"/>
          <w:i/>
          <w:iCs/>
          <w:color w:val="2C2C2C"/>
          <w:sz w:val="20"/>
          <w:szCs w:val="20"/>
          <w:lang w:eastAsia="sv-SE"/>
        </w:rPr>
        <w:t>Syftet med Österåkers kommuns utmärkelse Årets möjliggörare är att uppmärksamma medarbetare som aktivt arbetar för kommunens utveckling med invånarnas bästa i fokus.</w:t>
      </w:r>
    </w:p>
    <w:p w14:paraId="79322C94" w14:textId="77777777" w:rsidR="00EF2A4E" w:rsidRPr="001F3F5F" w:rsidRDefault="00EF2A4E" w:rsidP="00EF2A4E">
      <w:pPr>
        <w:pStyle w:val="Liststycke"/>
        <w:ind w:left="142"/>
        <w:rPr>
          <w:rFonts w:ascii="Open Sans" w:eastAsia="Times New Roman" w:hAnsi="Open Sans" w:cs="Times New Roman"/>
          <w:i/>
          <w:iCs/>
          <w:color w:val="2C2C2C"/>
          <w:sz w:val="20"/>
          <w:szCs w:val="20"/>
          <w:lang w:eastAsia="sv-SE"/>
        </w:rPr>
      </w:pPr>
      <w:r w:rsidRPr="001F3F5F">
        <w:rPr>
          <w:rFonts w:ascii="Open Sans" w:eastAsia="Times New Roman" w:hAnsi="Open Sans" w:cs="Times New Roman"/>
          <w:i/>
          <w:iCs/>
          <w:color w:val="2C2C2C"/>
          <w:sz w:val="20"/>
          <w:szCs w:val="20"/>
          <w:lang w:eastAsia="sv-SE"/>
        </w:rPr>
        <w:t>Utmärkelsen omfattar anställda i Österåkers kommun. Såväl enskilda medarbetare som en arbetsgrupp kan nominera sig själva eller andra till utmärkelsen.</w:t>
      </w:r>
    </w:p>
    <w:p w14:paraId="37AD13A6" w14:textId="77777777" w:rsidR="00EF2A4E" w:rsidRPr="001F3F5F" w:rsidRDefault="00EF2A4E" w:rsidP="00EF2A4E">
      <w:pPr>
        <w:pStyle w:val="Liststycke"/>
        <w:ind w:left="142"/>
        <w:rPr>
          <w:rFonts w:ascii="Open Sans" w:eastAsia="Times New Roman" w:hAnsi="Open Sans" w:cs="Times New Roman"/>
          <w:i/>
          <w:iCs/>
          <w:color w:val="2C2C2C"/>
          <w:sz w:val="20"/>
          <w:szCs w:val="20"/>
          <w:lang w:eastAsia="sv-SE"/>
        </w:rPr>
      </w:pPr>
      <w:r w:rsidRPr="001F3F5F">
        <w:rPr>
          <w:rFonts w:ascii="Open Sans" w:eastAsia="Times New Roman" w:hAnsi="Open Sans" w:cs="Times New Roman"/>
          <w:i/>
          <w:iCs/>
          <w:color w:val="2C2C2C"/>
          <w:sz w:val="20"/>
          <w:szCs w:val="20"/>
          <w:lang w:eastAsia="sv-SE"/>
        </w:rPr>
        <w:t xml:space="preserve">Priset består av ett bidrag för kompetensutveckling samt den specialdesignade statyetten </w:t>
      </w:r>
      <w:proofErr w:type="spellStart"/>
      <w:r w:rsidRPr="001F3F5F">
        <w:rPr>
          <w:rFonts w:ascii="Open Sans" w:eastAsia="Times New Roman" w:hAnsi="Open Sans" w:cs="Times New Roman"/>
          <w:i/>
          <w:iCs/>
          <w:color w:val="2C2C2C"/>
          <w:sz w:val="20"/>
          <w:szCs w:val="20"/>
          <w:lang w:eastAsia="sv-SE"/>
        </w:rPr>
        <w:t>Level</w:t>
      </w:r>
      <w:proofErr w:type="spellEnd"/>
      <w:r w:rsidRPr="001F3F5F">
        <w:rPr>
          <w:rFonts w:ascii="Open Sans" w:eastAsia="Times New Roman" w:hAnsi="Open Sans" w:cs="Times New Roman"/>
          <w:i/>
          <w:iCs/>
          <w:color w:val="2C2C2C"/>
          <w:sz w:val="20"/>
          <w:szCs w:val="20"/>
          <w:lang w:eastAsia="sv-SE"/>
        </w:rPr>
        <w:t xml:space="preserve"> </w:t>
      </w:r>
      <w:proofErr w:type="spellStart"/>
      <w:r w:rsidRPr="001F3F5F">
        <w:rPr>
          <w:rFonts w:ascii="Open Sans" w:eastAsia="Times New Roman" w:hAnsi="Open Sans" w:cs="Times New Roman"/>
          <w:i/>
          <w:iCs/>
          <w:color w:val="2C2C2C"/>
          <w:sz w:val="20"/>
          <w:szCs w:val="20"/>
          <w:lang w:eastAsia="sv-SE"/>
        </w:rPr>
        <w:t>up</w:t>
      </w:r>
      <w:proofErr w:type="spellEnd"/>
      <w:r w:rsidRPr="001F3F5F">
        <w:rPr>
          <w:rFonts w:ascii="Open Sans" w:eastAsia="Times New Roman" w:hAnsi="Open Sans" w:cs="Times New Roman"/>
          <w:i/>
          <w:iCs/>
          <w:color w:val="2C2C2C"/>
          <w:sz w:val="20"/>
          <w:szCs w:val="20"/>
          <w:lang w:eastAsia="sv-SE"/>
        </w:rPr>
        <w:t xml:space="preserve"> av konstnären Tomas </w:t>
      </w:r>
      <w:proofErr w:type="spellStart"/>
      <w:r w:rsidRPr="001F3F5F">
        <w:rPr>
          <w:rFonts w:ascii="Open Sans" w:eastAsia="Times New Roman" w:hAnsi="Open Sans" w:cs="Times New Roman"/>
          <w:i/>
          <w:iCs/>
          <w:color w:val="2C2C2C"/>
          <w:sz w:val="20"/>
          <w:szCs w:val="20"/>
          <w:lang w:eastAsia="sv-SE"/>
        </w:rPr>
        <w:t>Lacke</w:t>
      </w:r>
      <w:proofErr w:type="spellEnd"/>
      <w:r w:rsidRPr="001F3F5F">
        <w:rPr>
          <w:rFonts w:ascii="Open Sans" w:eastAsia="Times New Roman" w:hAnsi="Open Sans" w:cs="Times New Roman"/>
          <w:i/>
          <w:iCs/>
          <w:color w:val="2C2C2C"/>
          <w:sz w:val="20"/>
          <w:szCs w:val="20"/>
          <w:lang w:eastAsia="sv-SE"/>
        </w:rPr>
        <w:t>, som bor och verkar i Åkersberga.</w:t>
      </w:r>
    </w:p>
    <w:p w14:paraId="5AE5DE50" w14:textId="033C90C6" w:rsidR="00EF2A4E" w:rsidRPr="001F3F5F" w:rsidRDefault="00EF2A4E" w:rsidP="00EF2A4E">
      <w:pPr>
        <w:pStyle w:val="Liststycke"/>
        <w:ind w:left="142"/>
        <w:rPr>
          <w:rFonts w:ascii="Open Sans" w:eastAsia="Times New Roman" w:hAnsi="Open Sans" w:cs="Times New Roman"/>
          <w:i/>
          <w:iCs/>
          <w:color w:val="2C2C2C"/>
          <w:sz w:val="20"/>
          <w:szCs w:val="20"/>
          <w:lang w:eastAsia="sv-SE"/>
        </w:rPr>
      </w:pPr>
      <w:r w:rsidRPr="001F3F5F">
        <w:rPr>
          <w:rFonts w:ascii="Open Sans" w:eastAsia="Times New Roman" w:hAnsi="Open Sans" w:cs="Times New Roman"/>
          <w:i/>
          <w:iCs/>
          <w:color w:val="2C2C2C"/>
          <w:sz w:val="20"/>
          <w:szCs w:val="20"/>
          <w:lang w:eastAsia="sv-SE"/>
        </w:rPr>
        <w:t>Juryn består av politiker och tjänstepersoner i Österåkers kommun.”</w:t>
      </w:r>
    </w:p>
    <w:p w14:paraId="4DC60DAB" w14:textId="77777777" w:rsidR="00493BE2" w:rsidRPr="001F3F5F" w:rsidRDefault="00493BE2" w:rsidP="00EF2A4E">
      <w:pPr>
        <w:pStyle w:val="Liststycke"/>
        <w:ind w:left="142"/>
        <w:rPr>
          <w:rFonts w:ascii="Open Sans" w:eastAsia="Times New Roman" w:hAnsi="Open Sans" w:cs="Times New Roman"/>
          <w:i/>
          <w:iCs/>
          <w:color w:val="2C2C2C"/>
          <w:sz w:val="20"/>
          <w:szCs w:val="20"/>
          <w:lang w:eastAsia="sv-SE"/>
        </w:rPr>
      </w:pPr>
    </w:p>
    <w:p w14:paraId="3A15133A" w14:textId="72BBAA3D" w:rsidR="001F3F5F" w:rsidRDefault="00423818" w:rsidP="001F3F5F">
      <w:pPr>
        <w:pStyle w:val="Rubrik1"/>
        <w:shd w:val="clear" w:color="auto" w:fill="FFFFFF"/>
        <w:spacing w:before="0" w:line="504" w:lineRule="atLeast"/>
        <w:rPr>
          <w:rFonts w:ascii="Open Sans" w:eastAsia="Times New Roman" w:hAnsi="Open Sans" w:cs="Times New Roman"/>
          <w:color w:val="2C2C2C"/>
          <w:sz w:val="20"/>
          <w:szCs w:val="20"/>
          <w:lang w:eastAsia="sv-SE"/>
        </w:rPr>
      </w:pPr>
      <w:r>
        <w:rPr>
          <w:rFonts w:ascii="Open Sans" w:eastAsia="Times New Roman" w:hAnsi="Open Sans" w:cs="Times New Roman"/>
          <w:color w:val="2C2C2C"/>
          <w:sz w:val="20"/>
          <w:szCs w:val="20"/>
          <w:lang w:eastAsia="sv-SE"/>
        </w:rPr>
        <w:t xml:space="preserve">Nyligen presenterades en rapport </w:t>
      </w:r>
      <w:r w:rsidR="001F3F5F">
        <w:rPr>
          <w:rFonts w:ascii="Open Sans" w:eastAsia="Times New Roman" w:hAnsi="Open Sans" w:cs="Times New Roman"/>
          <w:color w:val="2C2C2C"/>
          <w:sz w:val="20"/>
          <w:szCs w:val="20"/>
          <w:lang w:eastAsia="sv-SE"/>
        </w:rPr>
        <w:t>från BRÅ</w:t>
      </w:r>
      <w:r w:rsidR="00BC47F1">
        <w:rPr>
          <w:rFonts w:ascii="Open Sans" w:eastAsia="Times New Roman" w:hAnsi="Open Sans" w:cs="Times New Roman"/>
          <w:color w:val="2C2C2C"/>
          <w:sz w:val="20"/>
          <w:szCs w:val="20"/>
          <w:lang w:eastAsia="sv-SE"/>
        </w:rPr>
        <w:t xml:space="preserve">, Brottsförebyggande rådet, </w:t>
      </w:r>
      <w:r w:rsidR="001F3F5F">
        <w:rPr>
          <w:rFonts w:ascii="Open Sans" w:eastAsia="Times New Roman" w:hAnsi="Open Sans" w:cs="Times New Roman"/>
          <w:color w:val="2C2C2C"/>
          <w:sz w:val="20"/>
          <w:szCs w:val="20"/>
          <w:lang w:eastAsia="sv-SE"/>
        </w:rPr>
        <w:t xml:space="preserve">med namnet </w:t>
      </w:r>
    </w:p>
    <w:p w14:paraId="6C0A187A" w14:textId="47699F67" w:rsidR="001F3F5F" w:rsidRPr="001F3F5F" w:rsidRDefault="001F3F5F" w:rsidP="001F3F5F">
      <w:pPr>
        <w:pStyle w:val="Rubrik1"/>
        <w:shd w:val="clear" w:color="auto" w:fill="FFFFFF"/>
        <w:spacing w:before="0" w:line="504" w:lineRule="atLeast"/>
        <w:rPr>
          <w:i/>
          <w:iCs/>
          <w:color w:val="3B3B3B"/>
          <w:sz w:val="20"/>
          <w:szCs w:val="20"/>
        </w:rPr>
      </w:pPr>
      <w:r w:rsidRPr="001F3F5F">
        <w:rPr>
          <w:rFonts w:ascii="Open Sans" w:eastAsia="Times New Roman" w:hAnsi="Open Sans" w:cs="Times New Roman"/>
          <w:i/>
          <w:iCs/>
          <w:color w:val="2C2C2C"/>
          <w:sz w:val="20"/>
          <w:szCs w:val="20"/>
          <w:lang w:eastAsia="sv-SE"/>
        </w:rPr>
        <w:t>”</w:t>
      </w:r>
      <w:r w:rsidRPr="001F3F5F">
        <w:rPr>
          <w:i/>
          <w:iCs/>
          <w:color w:val="3B3B3B"/>
          <w:sz w:val="20"/>
          <w:szCs w:val="20"/>
        </w:rPr>
        <w:t xml:space="preserve"> Möjliggörare för kriminella nätverk</w:t>
      </w:r>
    </w:p>
    <w:p w14:paraId="2A5D2BFB" w14:textId="1DFE7F62" w:rsidR="00493BE2" w:rsidRDefault="001F3F5F" w:rsidP="001F3F5F">
      <w:pPr>
        <w:pStyle w:val="Rubrik2"/>
        <w:shd w:val="clear" w:color="auto" w:fill="FFFFFF"/>
        <w:spacing w:before="0" w:beforeAutospacing="0" w:after="0" w:afterAutospacing="0" w:line="336" w:lineRule="atLeast"/>
        <w:rPr>
          <w:b w:val="0"/>
          <w:bCs w:val="0"/>
          <w:i/>
          <w:iCs/>
          <w:sz w:val="20"/>
          <w:szCs w:val="20"/>
        </w:rPr>
      </w:pPr>
      <w:r w:rsidRPr="001F3F5F">
        <w:rPr>
          <w:rFonts w:ascii="Arial" w:hAnsi="Arial" w:cs="Arial"/>
          <w:b w:val="0"/>
          <w:bCs w:val="0"/>
          <w:i/>
          <w:iCs/>
          <w:color w:val="3C3C3C"/>
          <w:sz w:val="20"/>
          <w:szCs w:val="20"/>
        </w:rPr>
        <w:t>Om möjliggörare i kommunal, statlig och privat sektor</w:t>
      </w:r>
      <w:r w:rsidRPr="001F3F5F">
        <w:rPr>
          <w:b w:val="0"/>
          <w:bCs w:val="0"/>
          <w:i/>
          <w:iCs/>
          <w:sz w:val="20"/>
          <w:szCs w:val="20"/>
        </w:rPr>
        <w:t>”</w:t>
      </w:r>
    </w:p>
    <w:p w14:paraId="41A4FE8F" w14:textId="77777777" w:rsidR="001F3F5F" w:rsidRDefault="001F3F5F" w:rsidP="001F3F5F">
      <w:pPr>
        <w:pStyle w:val="Rubrik2"/>
        <w:shd w:val="clear" w:color="auto" w:fill="FFFFFF"/>
        <w:spacing w:before="0" w:beforeAutospacing="0" w:after="0" w:afterAutospacing="0" w:line="336" w:lineRule="atLeast"/>
        <w:rPr>
          <w:b w:val="0"/>
          <w:bCs w:val="0"/>
          <w:i/>
          <w:iCs/>
          <w:sz w:val="20"/>
          <w:szCs w:val="20"/>
        </w:rPr>
      </w:pPr>
    </w:p>
    <w:p w14:paraId="6A3D046A" w14:textId="77777777" w:rsidR="001F3F5F" w:rsidRPr="001F3F5F" w:rsidRDefault="001F3F5F" w:rsidP="001F3F5F">
      <w:pPr>
        <w:pStyle w:val="Rubrik2"/>
        <w:shd w:val="clear" w:color="auto" w:fill="FFFFFF"/>
        <w:spacing w:before="0" w:beforeAutospacing="0" w:after="0" w:afterAutospacing="0" w:line="336" w:lineRule="atLeast"/>
        <w:rPr>
          <w:rFonts w:ascii="Arial" w:hAnsi="Arial" w:cs="Arial"/>
          <w:b w:val="0"/>
          <w:bCs w:val="0"/>
          <w:i/>
          <w:iCs/>
          <w:color w:val="3C3C3C"/>
          <w:sz w:val="20"/>
          <w:szCs w:val="20"/>
        </w:rPr>
      </w:pPr>
    </w:p>
    <w:p w14:paraId="3856510B" w14:textId="03DC8722" w:rsidR="009E6411" w:rsidRDefault="00044C20" w:rsidP="00D7573C">
      <w:pPr>
        <w:pStyle w:val="Liststycke"/>
        <w:ind w:left="142"/>
        <w:rPr>
          <w:sz w:val="20"/>
          <w:szCs w:val="20"/>
        </w:rPr>
      </w:pPr>
      <w:r>
        <w:rPr>
          <w:sz w:val="20"/>
          <w:szCs w:val="20"/>
        </w:rPr>
        <w:t xml:space="preserve">Det är en allvarstyngd rapport där man konstaterar att kriminella nätverk och kriminella personer använder sig av </w:t>
      </w:r>
      <w:r w:rsidR="00EC4EB1">
        <w:rPr>
          <w:sz w:val="20"/>
          <w:szCs w:val="20"/>
        </w:rPr>
        <w:t xml:space="preserve">så kallade ”Möjliggörare” </w:t>
      </w:r>
    </w:p>
    <w:p w14:paraId="0752E55D" w14:textId="35224329" w:rsidR="0021510C" w:rsidRDefault="0021510C" w:rsidP="0021510C">
      <w:pPr>
        <w:rPr>
          <w:sz w:val="20"/>
          <w:szCs w:val="20"/>
        </w:rPr>
      </w:pPr>
      <w:r>
        <w:rPr>
          <w:sz w:val="20"/>
          <w:szCs w:val="20"/>
        </w:rPr>
        <w:t>Definitionen möjliggörare i BRÅ rapporten är:</w:t>
      </w:r>
    </w:p>
    <w:p w14:paraId="125B4779" w14:textId="17C20CC1" w:rsidR="0021510C" w:rsidRPr="0021510C" w:rsidRDefault="0021510C" w:rsidP="0021510C">
      <w:pPr>
        <w:pStyle w:val="articlextext"/>
        <w:shd w:val="clear" w:color="auto" w:fill="FFFFFF"/>
        <w:spacing w:before="0" w:beforeAutospacing="0" w:after="210" w:afterAutospacing="0"/>
        <w:rPr>
          <w:rFonts w:ascii="Lato" w:hAnsi="Lato"/>
          <w:i/>
          <w:iCs/>
          <w:color w:val="3B3B3B"/>
          <w:sz w:val="20"/>
          <w:szCs w:val="20"/>
        </w:rPr>
      </w:pPr>
      <w:r w:rsidRPr="0021510C">
        <w:rPr>
          <w:i/>
          <w:iCs/>
          <w:sz w:val="20"/>
          <w:szCs w:val="20"/>
        </w:rPr>
        <w:t>”</w:t>
      </w:r>
      <w:r w:rsidRPr="0021510C">
        <w:rPr>
          <w:rFonts w:ascii="Lato" w:hAnsi="Lato"/>
          <w:i/>
          <w:iCs/>
          <w:color w:val="3B3B3B"/>
          <w:sz w:val="20"/>
          <w:szCs w:val="20"/>
        </w:rPr>
        <w:t xml:space="preserve"> Personer som utnyttjar sin anställning för att hjälpa kriminella nätverk är relativt ovanliga på de flesta arbetsplatser. Men de är mycket eftertraktade för nätverken, och deras agerande kan få allvarliga konsekvenser för både verksamheten och samhället i stort. De nätverkskriminella utnyttjar släkt och vänner, men även personer som inte själva är medvetna om sin roll som möjliggörare. Det visar en rapport som Brå publicerar idag.</w:t>
      </w:r>
    </w:p>
    <w:p w14:paraId="52D1A155" w14:textId="5EC41E08" w:rsidR="0021510C" w:rsidRDefault="0021510C" w:rsidP="0021510C">
      <w:pPr>
        <w:pStyle w:val="articlextext"/>
        <w:shd w:val="clear" w:color="auto" w:fill="FFFFFF"/>
        <w:spacing w:before="0" w:beforeAutospacing="0" w:after="210" w:afterAutospacing="0"/>
        <w:rPr>
          <w:rFonts w:ascii="Lato" w:hAnsi="Lato"/>
          <w:i/>
          <w:iCs/>
          <w:color w:val="3B3B3B"/>
          <w:sz w:val="20"/>
          <w:szCs w:val="20"/>
        </w:rPr>
      </w:pPr>
      <w:r w:rsidRPr="0021510C">
        <w:rPr>
          <w:rFonts w:ascii="Lato" w:hAnsi="Lato"/>
          <w:i/>
          <w:iCs/>
          <w:color w:val="3B3B3B"/>
          <w:sz w:val="20"/>
          <w:szCs w:val="20"/>
        </w:rPr>
        <w:t>En möjliggörare är en person som missbrukar sin anställning eller sitt uppdrag i kommunal, statlig eller privat sektor för att hjälpa kriminella nätverk. Den information som en möjliggörare bidrar med behöver inte vara hemlig, utan det är den sammantagna informationen och kunskapen från insidan som är användbar för nätverken.</w:t>
      </w:r>
      <w:r w:rsidR="00900272">
        <w:rPr>
          <w:rFonts w:ascii="Lato" w:hAnsi="Lato"/>
          <w:i/>
          <w:iCs/>
          <w:color w:val="3B3B3B"/>
          <w:sz w:val="20"/>
          <w:szCs w:val="20"/>
        </w:rPr>
        <w:t>”</w:t>
      </w:r>
    </w:p>
    <w:p w14:paraId="1D8B88C1" w14:textId="77777777" w:rsidR="00900272" w:rsidRDefault="00900272" w:rsidP="0021510C">
      <w:pPr>
        <w:pStyle w:val="articlextext"/>
        <w:shd w:val="clear" w:color="auto" w:fill="FFFFFF"/>
        <w:spacing w:before="0" w:beforeAutospacing="0" w:after="210" w:afterAutospacing="0"/>
        <w:rPr>
          <w:rFonts w:ascii="Lato" w:hAnsi="Lato"/>
          <w:i/>
          <w:iCs/>
          <w:color w:val="3B3B3B"/>
          <w:sz w:val="20"/>
          <w:szCs w:val="20"/>
        </w:rPr>
      </w:pPr>
    </w:p>
    <w:p w14:paraId="55FA1035" w14:textId="77777777" w:rsidR="00900272" w:rsidRDefault="00900272" w:rsidP="0021510C">
      <w:pPr>
        <w:pStyle w:val="articlextext"/>
        <w:shd w:val="clear" w:color="auto" w:fill="FFFFFF"/>
        <w:spacing w:before="0" w:beforeAutospacing="0" w:after="210" w:afterAutospacing="0"/>
        <w:rPr>
          <w:rFonts w:ascii="Lato" w:hAnsi="Lato"/>
          <w:i/>
          <w:iCs/>
          <w:color w:val="3B3B3B"/>
          <w:sz w:val="20"/>
          <w:szCs w:val="20"/>
        </w:rPr>
      </w:pPr>
    </w:p>
    <w:p w14:paraId="16769E70" w14:textId="77777777" w:rsidR="00900272" w:rsidRDefault="00900272" w:rsidP="0021510C">
      <w:pPr>
        <w:pStyle w:val="articlextext"/>
        <w:shd w:val="clear" w:color="auto" w:fill="FFFFFF"/>
        <w:spacing w:before="0" w:beforeAutospacing="0" w:after="210" w:afterAutospacing="0"/>
        <w:rPr>
          <w:rFonts w:ascii="Lato" w:hAnsi="Lato"/>
          <w:i/>
          <w:iCs/>
          <w:color w:val="3B3B3B"/>
          <w:sz w:val="20"/>
          <w:szCs w:val="20"/>
        </w:rPr>
      </w:pPr>
    </w:p>
    <w:p w14:paraId="35354927" w14:textId="21527861" w:rsidR="00900272" w:rsidRPr="00900272" w:rsidRDefault="00E41588" w:rsidP="0021510C">
      <w:pPr>
        <w:pStyle w:val="articlextext"/>
        <w:shd w:val="clear" w:color="auto" w:fill="FFFFFF"/>
        <w:spacing w:before="0" w:beforeAutospacing="0" w:after="210" w:afterAutospacing="0"/>
        <w:rPr>
          <w:rFonts w:ascii="Lato" w:hAnsi="Lato"/>
          <w:color w:val="3B3B3B"/>
          <w:sz w:val="20"/>
          <w:szCs w:val="20"/>
        </w:rPr>
      </w:pPr>
      <w:r>
        <w:rPr>
          <w:rFonts w:ascii="Lato" w:hAnsi="Lato"/>
          <w:color w:val="3B3B3B"/>
          <w:sz w:val="20"/>
          <w:szCs w:val="20"/>
        </w:rPr>
        <w:t xml:space="preserve">Då </w:t>
      </w:r>
      <w:r w:rsidR="001674DA">
        <w:rPr>
          <w:rFonts w:ascii="Lato" w:hAnsi="Lato"/>
          <w:color w:val="3B3B3B"/>
          <w:sz w:val="20"/>
          <w:szCs w:val="20"/>
        </w:rPr>
        <w:t>”Möjliggörare” nu blir synonymt med kriminellas inflytande i samhällets alla skikt är det olyckligt att Österåkers kommun använder sig av just den formuleringen i en utmärkelse</w:t>
      </w:r>
      <w:r w:rsidR="00BD10BE">
        <w:rPr>
          <w:rFonts w:ascii="Lato" w:hAnsi="Lato"/>
          <w:color w:val="3B3B3B"/>
          <w:sz w:val="20"/>
          <w:szCs w:val="20"/>
        </w:rPr>
        <w:t xml:space="preserve">. Det kan skada varumärket Österåkers kommun och ge en </w:t>
      </w:r>
      <w:r w:rsidR="00A5492D">
        <w:rPr>
          <w:rFonts w:ascii="Lato" w:hAnsi="Lato"/>
          <w:color w:val="3B3B3B"/>
          <w:sz w:val="20"/>
          <w:szCs w:val="20"/>
        </w:rPr>
        <w:t xml:space="preserve">möjlighet till ironi över pristagarnas prestationer. </w:t>
      </w:r>
    </w:p>
    <w:p w14:paraId="5D815F6D" w14:textId="77777777" w:rsidR="00D7573C" w:rsidRDefault="00D7573C" w:rsidP="0021510C">
      <w:pPr>
        <w:rPr>
          <w:sz w:val="20"/>
          <w:szCs w:val="20"/>
        </w:rPr>
      </w:pPr>
    </w:p>
    <w:p w14:paraId="593AC11B" w14:textId="77777777" w:rsidR="0021510C" w:rsidRDefault="0021510C" w:rsidP="0021510C">
      <w:pPr>
        <w:rPr>
          <w:sz w:val="20"/>
          <w:szCs w:val="20"/>
        </w:rPr>
      </w:pPr>
    </w:p>
    <w:p w14:paraId="43546157" w14:textId="77777777" w:rsidR="0021510C" w:rsidRPr="0021510C" w:rsidRDefault="0021510C" w:rsidP="0021510C">
      <w:pPr>
        <w:rPr>
          <w:sz w:val="20"/>
          <w:szCs w:val="20"/>
        </w:rPr>
      </w:pPr>
    </w:p>
    <w:p w14:paraId="1CC0B250" w14:textId="5794BDF2" w:rsidR="00D7573C" w:rsidRPr="00BC47F1" w:rsidRDefault="00D7573C" w:rsidP="00D7573C">
      <w:pPr>
        <w:pStyle w:val="Liststycke"/>
        <w:ind w:left="142"/>
        <w:rPr>
          <w:b/>
          <w:bCs/>
          <w:sz w:val="20"/>
          <w:szCs w:val="20"/>
        </w:rPr>
      </w:pPr>
      <w:r w:rsidRPr="00BC47F1">
        <w:rPr>
          <w:b/>
          <w:bCs/>
          <w:sz w:val="20"/>
          <w:szCs w:val="20"/>
        </w:rPr>
        <w:t>Roslagspartiet yrkar att:</w:t>
      </w:r>
    </w:p>
    <w:p w14:paraId="5F442D64" w14:textId="492AF817" w:rsidR="00D7573C" w:rsidRPr="0021510C" w:rsidRDefault="004F40A4" w:rsidP="00D7573C">
      <w:pPr>
        <w:pStyle w:val="Liststycke"/>
        <w:ind w:left="142"/>
        <w:rPr>
          <w:sz w:val="20"/>
          <w:szCs w:val="20"/>
        </w:rPr>
      </w:pPr>
      <w:r>
        <w:rPr>
          <w:sz w:val="20"/>
          <w:szCs w:val="20"/>
        </w:rPr>
        <w:t xml:space="preserve">Kommunstyrelsen </w:t>
      </w:r>
      <w:r w:rsidR="00A37CEF" w:rsidRPr="0021510C">
        <w:rPr>
          <w:sz w:val="20"/>
          <w:szCs w:val="20"/>
        </w:rPr>
        <w:t xml:space="preserve">ges uppdrag </w:t>
      </w:r>
      <w:r w:rsidR="00A5492D">
        <w:rPr>
          <w:sz w:val="20"/>
          <w:szCs w:val="20"/>
        </w:rPr>
        <w:t xml:space="preserve">att döpa om utmärkelsen </w:t>
      </w:r>
      <w:r w:rsidR="00BC47F1">
        <w:rPr>
          <w:sz w:val="20"/>
          <w:szCs w:val="20"/>
        </w:rPr>
        <w:t>”Årets möjliggörare”</w:t>
      </w:r>
    </w:p>
    <w:p w14:paraId="035A7968" w14:textId="77777777" w:rsidR="00D7573C" w:rsidRPr="0021510C" w:rsidRDefault="00D7573C" w:rsidP="00D7573C">
      <w:pPr>
        <w:pStyle w:val="Liststycke"/>
        <w:ind w:left="142"/>
        <w:rPr>
          <w:sz w:val="20"/>
          <w:szCs w:val="20"/>
        </w:rPr>
      </w:pPr>
    </w:p>
    <w:p w14:paraId="58BCDC3D" w14:textId="77777777" w:rsidR="00D7573C" w:rsidRDefault="00D7573C" w:rsidP="00D7573C">
      <w:pPr>
        <w:pStyle w:val="Liststycke"/>
        <w:ind w:left="142"/>
      </w:pPr>
    </w:p>
    <w:p w14:paraId="7F9512D9" w14:textId="0F88B577" w:rsidR="00D7573C" w:rsidRDefault="00D7573C" w:rsidP="00D7573C">
      <w:pPr>
        <w:pStyle w:val="Liststycke"/>
        <w:ind w:left="142"/>
      </w:pPr>
    </w:p>
    <w:p w14:paraId="3E386660" w14:textId="77777777" w:rsidR="00A23DFA" w:rsidRDefault="00A23DFA" w:rsidP="00D7573C">
      <w:pPr>
        <w:pStyle w:val="Liststycke"/>
        <w:ind w:left="142"/>
      </w:pPr>
    </w:p>
    <w:p w14:paraId="28BCB28C" w14:textId="77777777" w:rsidR="00AE2146" w:rsidRDefault="00AE2146" w:rsidP="00D7573C">
      <w:pPr>
        <w:pStyle w:val="Liststycke"/>
        <w:ind w:left="142"/>
      </w:pPr>
    </w:p>
    <w:p w14:paraId="14227A39" w14:textId="30C421AB" w:rsidR="00AE2146" w:rsidRDefault="00385A62" w:rsidP="00D7573C">
      <w:pPr>
        <w:pStyle w:val="Liststycke"/>
        <w:ind w:left="142"/>
      </w:pPr>
      <w:r>
        <w:rPr>
          <w:noProof/>
        </w:rPr>
        <mc:AlternateContent>
          <mc:Choice Requires="wpi">
            <w:drawing>
              <wp:anchor distT="0" distB="0" distL="114300" distR="114300" simplePos="0" relativeHeight="251659264" behindDoc="0" locked="0" layoutInCell="1" allowOverlap="1" wp14:anchorId="6F4C78D5" wp14:editId="3F59D9A7">
                <wp:simplePos x="0" y="0"/>
                <wp:positionH relativeFrom="column">
                  <wp:posOffset>918021</wp:posOffset>
                </wp:positionH>
                <wp:positionV relativeFrom="paragraph">
                  <wp:posOffset>52649</wp:posOffset>
                </wp:positionV>
                <wp:extent cx="176760" cy="259560"/>
                <wp:effectExtent l="38100" t="38100" r="0" b="45720"/>
                <wp:wrapNone/>
                <wp:docPr id="221420847"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176760" cy="259560"/>
                      </w14:xfrm>
                    </w14:contentPart>
                  </a:graphicData>
                </a:graphic>
              </wp:anchor>
            </w:drawing>
          </mc:Choice>
          <mc:Fallback xmlns:w16du="http://schemas.microsoft.com/office/word/2023/wordml/word16du">
            <w:pict>
              <v:shapetype w14:anchorId="01FC13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1.6pt;margin-top:3.45pt;width:15.3pt;height:2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">
                <v:imagedata r:id="rId7" o:title=""/>
              </v:shape>
            </w:pict>
          </mc:Fallback>
        </mc:AlternateContent>
      </w:r>
    </w:p>
    <w:p w14:paraId="6170F4C3" w14:textId="530B35DD" w:rsidR="00AE2146" w:rsidRDefault="00385A62" w:rsidP="00D7573C">
      <w:pPr>
        <w:pStyle w:val="Liststycke"/>
        <w:ind w:left="142"/>
      </w:pPr>
      <w:r>
        <w:rPr>
          <w:noProof/>
        </w:rPr>
        <mc:AlternateContent>
          <mc:Choice Requires="wpi">
            <w:drawing>
              <wp:anchor distT="0" distB="0" distL="114300" distR="114300" simplePos="0" relativeHeight="251661312" behindDoc="0" locked="0" layoutInCell="1" allowOverlap="1" wp14:anchorId="701E4CE7" wp14:editId="3867BF05">
                <wp:simplePos x="0" y="0"/>
                <wp:positionH relativeFrom="column">
                  <wp:posOffset>1183341</wp:posOffset>
                </wp:positionH>
                <wp:positionV relativeFrom="paragraph">
                  <wp:posOffset>-144461</wp:posOffset>
                </wp:positionV>
                <wp:extent cx="784800" cy="394200"/>
                <wp:effectExtent l="38100" t="57150" r="0" b="44450"/>
                <wp:wrapNone/>
                <wp:docPr id="1631236628"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784800" cy="394200"/>
                      </w14:xfrm>
                    </w14:contentPart>
                  </a:graphicData>
                </a:graphic>
              </wp:anchor>
            </w:drawing>
          </mc:Choice>
          <mc:Fallback xmlns:w16du="http://schemas.microsoft.com/office/word/2023/wordml/word16du">
            <w:pict>
              <v:shape w14:anchorId="476EB208" id="Ink 4" o:spid="_x0000_s1026" type="#_x0000_t75" style="position:absolute;margin-left:92.5pt;margin-top:-12.05pt;width:63.25pt;height: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">
                <v:imagedata r:id="rId9" o:title=""/>
              </v:shape>
            </w:pict>
          </mc:Fallback>
        </mc:AlternateContent>
      </w:r>
      <w:r>
        <w:rPr>
          <w:noProof/>
        </w:rPr>
        <mc:AlternateContent>
          <mc:Choice Requires="wpi">
            <w:drawing>
              <wp:anchor distT="0" distB="0" distL="114300" distR="114300" simplePos="0" relativeHeight="251660288" behindDoc="0" locked="0" layoutInCell="1" allowOverlap="1" wp14:anchorId="31110E01" wp14:editId="217A892E">
                <wp:simplePos x="0" y="0"/>
                <wp:positionH relativeFrom="column">
                  <wp:posOffset>1127901</wp:posOffset>
                </wp:positionH>
                <wp:positionV relativeFrom="paragraph">
                  <wp:posOffset>74059</wp:posOffset>
                </wp:positionV>
                <wp:extent cx="6840" cy="20520"/>
                <wp:effectExtent l="38100" t="38100" r="50800" b="55880"/>
                <wp:wrapNone/>
                <wp:docPr id="1545967660"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6840" cy="20520"/>
                      </w14:xfrm>
                    </w14:contentPart>
                  </a:graphicData>
                </a:graphic>
              </wp:anchor>
            </w:drawing>
          </mc:Choice>
          <mc:Fallback xmlns:w16du="http://schemas.microsoft.com/office/word/2023/wordml/word16du">
            <w:pict>
              <v:shape w14:anchorId="75C829A4" id="Ink 3" o:spid="_x0000_s1026" type="#_x0000_t75" style="position:absolute;margin-left:88.1pt;margin-top:5.15pt;width:2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">
                <v:imagedata r:id="rId11" o:title=""/>
              </v:shape>
            </w:pict>
          </mc:Fallback>
        </mc:AlternateContent>
      </w:r>
      <w:r w:rsidR="00AE2146">
        <w:t>Johan Agge:______________________</w:t>
      </w:r>
    </w:p>
    <w:sectPr w:rsidR="00AE2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2BC7"/>
    <w:multiLevelType w:val="multilevel"/>
    <w:tmpl w:val="750A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2716F0"/>
    <w:multiLevelType w:val="hybridMultilevel"/>
    <w:tmpl w:val="F1EEDD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0F38EC"/>
    <w:multiLevelType w:val="hybridMultilevel"/>
    <w:tmpl w:val="0DCC9624"/>
    <w:lvl w:ilvl="0" w:tplc="00F4C80A">
      <w:start w:val="1"/>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3D214AB8"/>
    <w:multiLevelType w:val="hybridMultilevel"/>
    <w:tmpl w:val="E11C74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6696652F"/>
    <w:multiLevelType w:val="hybridMultilevel"/>
    <w:tmpl w:val="DAAEFF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B641B5E"/>
    <w:multiLevelType w:val="hybridMultilevel"/>
    <w:tmpl w:val="4E965836"/>
    <w:lvl w:ilvl="0" w:tplc="74B479BA">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08856E7"/>
    <w:multiLevelType w:val="hybridMultilevel"/>
    <w:tmpl w:val="31F4DA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29C1318"/>
    <w:multiLevelType w:val="hybridMultilevel"/>
    <w:tmpl w:val="A61029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BB63AF0"/>
    <w:multiLevelType w:val="hybridMultilevel"/>
    <w:tmpl w:val="75189F20"/>
    <w:lvl w:ilvl="0" w:tplc="726AB41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62206464">
    <w:abstractNumId w:val="6"/>
  </w:num>
  <w:num w:numId="2" w16cid:durableId="1353728699">
    <w:abstractNumId w:val="5"/>
  </w:num>
  <w:num w:numId="3" w16cid:durableId="1575898812">
    <w:abstractNumId w:val="8"/>
  </w:num>
  <w:num w:numId="4" w16cid:durableId="2115862039">
    <w:abstractNumId w:val="0"/>
  </w:num>
  <w:num w:numId="5" w16cid:durableId="1253857709">
    <w:abstractNumId w:val="1"/>
  </w:num>
  <w:num w:numId="6" w16cid:durableId="2052874884">
    <w:abstractNumId w:val="3"/>
  </w:num>
  <w:num w:numId="7" w16cid:durableId="705639439">
    <w:abstractNumId w:val="7"/>
  </w:num>
  <w:num w:numId="8" w16cid:durableId="1320697496">
    <w:abstractNumId w:val="2"/>
  </w:num>
  <w:num w:numId="9" w16cid:durableId="174226640">
    <w:abstractNumId w:val="4"/>
  </w:num>
  <w:num w:numId="10" w16cid:durableId="1127502526">
    <w:abstractNumId w:val="1"/>
  </w:num>
  <w:num w:numId="11" w16cid:durableId="513112289">
    <w:abstractNumId w:val="3"/>
  </w:num>
  <w:num w:numId="12" w16cid:durableId="2140949632">
    <w:abstractNumId w:val="7"/>
  </w:num>
  <w:num w:numId="13" w16cid:durableId="1448508320">
    <w:abstractNumId w:val="4"/>
  </w:num>
  <w:num w:numId="14" w16cid:durableId="373579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FB"/>
    <w:rsid w:val="00001149"/>
    <w:rsid w:val="0001446F"/>
    <w:rsid w:val="00036CB4"/>
    <w:rsid w:val="000416D1"/>
    <w:rsid w:val="00043D9F"/>
    <w:rsid w:val="00044C20"/>
    <w:rsid w:val="00054A99"/>
    <w:rsid w:val="000656C1"/>
    <w:rsid w:val="00081C0B"/>
    <w:rsid w:val="00092B60"/>
    <w:rsid w:val="00093770"/>
    <w:rsid w:val="00095AFC"/>
    <w:rsid w:val="00097084"/>
    <w:rsid w:val="000C4875"/>
    <w:rsid w:val="000D54D9"/>
    <w:rsid w:val="000E002B"/>
    <w:rsid w:val="000E4365"/>
    <w:rsid w:val="000F7219"/>
    <w:rsid w:val="001014DB"/>
    <w:rsid w:val="00124457"/>
    <w:rsid w:val="001256CE"/>
    <w:rsid w:val="0013157A"/>
    <w:rsid w:val="001674DA"/>
    <w:rsid w:val="00185AC0"/>
    <w:rsid w:val="00187C81"/>
    <w:rsid w:val="001A75F8"/>
    <w:rsid w:val="001B331E"/>
    <w:rsid w:val="001C2A80"/>
    <w:rsid w:val="001E64DA"/>
    <w:rsid w:val="001F01C9"/>
    <w:rsid w:val="001F074F"/>
    <w:rsid w:val="001F3F5F"/>
    <w:rsid w:val="0021470C"/>
    <w:rsid w:val="0021510C"/>
    <w:rsid w:val="00215F47"/>
    <w:rsid w:val="00226C16"/>
    <w:rsid w:val="00253A90"/>
    <w:rsid w:val="002552E5"/>
    <w:rsid w:val="00255899"/>
    <w:rsid w:val="002638FF"/>
    <w:rsid w:val="00271018"/>
    <w:rsid w:val="002C0A00"/>
    <w:rsid w:val="002C22B7"/>
    <w:rsid w:val="002C3183"/>
    <w:rsid w:val="002E2BBC"/>
    <w:rsid w:val="002F4EAD"/>
    <w:rsid w:val="002F4EC9"/>
    <w:rsid w:val="00302BFF"/>
    <w:rsid w:val="00305959"/>
    <w:rsid w:val="00350C4C"/>
    <w:rsid w:val="0036302B"/>
    <w:rsid w:val="003708B3"/>
    <w:rsid w:val="003778E4"/>
    <w:rsid w:val="00385A62"/>
    <w:rsid w:val="003C6F1B"/>
    <w:rsid w:val="003D5517"/>
    <w:rsid w:val="00413D4E"/>
    <w:rsid w:val="0042229B"/>
    <w:rsid w:val="00423818"/>
    <w:rsid w:val="00436C56"/>
    <w:rsid w:val="00450712"/>
    <w:rsid w:val="00451BAD"/>
    <w:rsid w:val="00453084"/>
    <w:rsid w:val="00455F4C"/>
    <w:rsid w:val="00480468"/>
    <w:rsid w:val="00493BE2"/>
    <w:rsid w:val="004E0AC9"/>
    <w:rsid w:val="004F40A4"/>
    <w:rsid w:val="005063D6"/>
    <w:rsid w:val="00516991"/>
    <w:rsid w:val="00522F03"/>
    <w:rsid w:val="005514C4"/>
    <w:rsid w:val="0059719F"/>
    <w:rsid w:val="005B5451"/>
    <w:rsid w:val="005C4AED"/>
    <w:rsid w:val="005D74F7"/>
    <w:rsid w:val="005D7737"/>
    <w:rsid w:val="005E6E57"/>
    <w:rsid w:val="005F66E6"/>
    <w:rsid w:val="005F6DF2"/>
    <w:rsid w:val="00604A69"/>
    <w:rsid w:val="0062207B"/>
    <w:rsid w:val="0062627B"/>
    <w:rsid w:val="006707B4"/>
    <w:rsid w:val="006C3103"/>
    <w:rsid w:val="006C4566"/>
    <w:rsid w:val="007050D6"/>
    <w:rsid w:val="007077B0"/>
    <w:rsid w:val="00720CF3"/>
    <w:rsid w:val="0074608A"/>
    <w:rsid w:val="0076685A"/>
    <w:rsid w:val="00775621"/>
    <w:rsid w:val="00782E6C"/>
    <w:rsid w:val="007875E9"/>
    <w:rsid w:val="00793855"/>
    <w:rsid w:val="007A3367"/>
    <w:rsid w:val="007A3AEF"/>
    <w:rsid w:val="007A3CB1"/>
    <w:rsid w:val="007B256F"/>
    <w:rsid w:val="007D187D"/>
    <w:rsid w:val="007E1CB1"/>
    <w:rsid w:val="008053BD"/>
    <w:rsid w:val="008279F7"/>
    <w:rsid w:val="00830165"/>
    <w:rsid w:val="00856621"/>
    <w:rsid w:val="00862E57"/>
    <w:rsid w:val="008737DC"/>
    <w:rsid w:val="00885A90"/>
    <w:rsid w:val="008A0D9D"/>
    <w:rsid w:val="008A118F"/>
    <w:rsid w:val="008C4012"/>
    <w:rsid w:val="008F36D4"/>
    <w:rsid w:val="008F7F96"/>
    <w:rsid w:val="00900272"/>
    <w:rsid w:val="00930A94"/>
    <w:rsid w:val="00936906"/>
    <w:rsid w:val="00982070"/>
    <w:rsid w:val="009C0CE8"/>
    <w:rsid w:val="009D5CAA"/>
    <w:rsid w:val="009D6EFE"/>
    <w:rsid w:val="009E2246"/>
    <w:rsid w:val="009E6411"/>
    <w:rsid w:val="009E7139"/>
    <w:rsid w:val="009F1992"/>
    <w:rsid w:val="009F64F2"/>
    <w:rsid w:val="00A15182"/>
    <w:rsid w:val="00A22C8B"/>
    <w:rsid w:val="00A23DFA"/>
    <w:rsid w:val="00A245A9"/>
    <w:rsid w:val="00A27792"/>
    <w:rsid w:val="00A31885"/>
    <w:rsid w:val="00A37CEF"/>
    <w:rsid w:val="00A40E86"/>
    <w:rsid w:val="00A42E8A"/>
    <w:rsid w:val="00A5492D"/>
    <w:rsid w:val="00A96BD2"/>
    <w:rsid w:val="00AB71D8"/>
    <w:rsid w:val="00AE0A4E"/>
    <w:rsid w:val="00AE2146"/>
    <w:rsid w:val="00AE5980"/>
    <w:rsid w:val="00B06004"/>
    <w:rsid w:val="00B16BC5"/>
    <w:rsid w:val="00B6356C"/>
    <w:rsid w:val="00B86C5B"/>
    <w:rsid w:val="00BA6B6E"/>
    <w:rsid w:val="00BB45F8"/>
    <w:rsid w:val="00BC47F1"/>
    <w:rsid w:val="00BD10BE"/>
    <w:rsid w:val="00BE4B3E"/>
    <w:rsid w:val="00C02247"/>
    <w:rsid w:val="00C11A7D"/>
    <w:rsid w:val="00C60B54"/>
    <w:rsid w:val="00C63334"/>
    <w:rsid w:val="00C86818"/>
    <w:rsid w:val="00C9015B"/>
    <w:rsid w:val="00CB6154"/>
    <w:rsid w:val="00CF7B34"/>
    <w:rsid w:val="00D03DE5"/>
    <w:rsid w:val="00D1462B"/>
    <w:rsid w:val="00D24247"/>
    <w:rsid w:val="00D25642"/>
    <w:rsid w:val="00D4034E"/>
    <w:rsid w:val="00D521CD"/>
    <w:rsid w:val="00D53F6D"/>
    <w:rsid w:val="00D54D52"/>
    <w:rsid w:val="00D7573C"/>
    <w:rsid w:val="00D90E26"/>
    <w:rsid w:val="00DA6907"/>
    <w:rsid w:val="00DB3EAA"/>
    <w:rsid w:val="00DF03CB"/>
    <w:rsid w:val="00DF1692"/>
    <w:rsid w:val="00DF2C63"/>
    <w:rsid w:val="00E21BBF"/>
    <w:rsid w:val="00E3411A"/>
    <w:rsid w:val="00E41588"/>
    <w:rsid w:val="00E53285"/>
    <w:rsid w:val="00E54E01"/>
    <w:rsid w:val="00E64CF6"/>
    <w:rsid w:val="00E65131"/>
    <w:rsid w:val="00E67A82"/>
    <w:rsid w:val="00E87470"/>
    <w:rsid w:val="00E91ABB"/>
    <w:rsid w:val="00E921B7"/>
    <w:rsid w:val="00EB1F47"/>
    <w:rsid w:val="00EB2A9C"/>
    <w:rsid w:val="00EC44B8"/>
    <w:rsid w:val="00EC4EB1"/>
    <w:rsid w:val="00EE68FB"/>
    <w:rsid w:val="00EF2A4E"/>
    <w:rsid w:val="00EF6B71"/>
    <w:rsid w:val="00F07ED5"/>
    <w:rsid w:val="00F100D3"/>
    <w:rsid w:val="00F16611"/>
    <w:rsid w:val="00F20AA2"/>
    <w:rsid w:val="00F70FDA"/>
    <w:rsid w:val="00F868D4"/>
    <w:rsid w:val="00F97F63"/>
    <w:rsid w:val="00FA018F"/>
    <w:rsid w:val="00FB05F2"/>
    <w:rsid w:val="00FB6435"/>
    <w:rsid w:val="00FC5084"/>
    <w:rsid w:val="00FD53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F339"/>
  <w15:chartTrackingRefBased/>
  <w15:docId w15:val="{65247429-6EE9-6143-BF75-776DCD56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8A"/>
  </w:style>
  <w:style w:type="paragraph" w:styleId="Rubrik1">
    <w:name w:val="heading 1"/>
    <w:basedOn w:val="Normal"/>
    <w:next w:val="Normal"/>
    <w:link w:val="Rubrik1Char"/>
    <w:uiPriority w:val="9"/>
    <w:qFormat/>
    <w:rsid w:val="001F3F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link w:val="Rubrik2Char"/>
    <w:uiPriority w:val="9"/>
    <w:qFormat/>
    <w:rsid w:val="00EF2A4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E68FB"/>
    <w:pPr>
      <w:ind w:left="720"/>
      <w:contextualSpacing/>
    </w:pPr>
  </w:style>
  <w:style w:type="character" w:styleId="Hyperlnk">
    <w:name w:val="Hyperlink"/>
    <w:basedOn w:val="Standardstycketeckensnitt"/>
    <w:uiPriority w:val="99"/>
    <w:unhideWhenUsed/>
    <w:rsid w:val="001F01C9"/>
    <w:rPr>
      <w:color w:val="0563C1" w:themeColor="hyperlink"/>
      <w:u w:val="single"/>
    </w:rPr>
  </w:style>
  <w:style w:type="character" w:customStyle="1" w:styleId="Rubrik2Char">
    <w:name w:val="Rubrik 2 Char"/>
    <w:basedOn w:val="Standardstycketeckensnitt"/>
    <w:link w:val="Rubrik2"/>
    <w:uiPriority w:val="9"/>
    <w:rsid w:val="00EF2A4E"/>
    <w:rPr>
      <w:rFonts w:ascii="Times New Roman" w:eastAsia="Times New Roman" w:hAnsi="Times New Roman" w:cs="Times New Roman"/>
      <w:b/>
      <w:bCs/>
      <w:sz w:val="36"/>
      <w:szCs w:val="36"/>
      <w:lang w:eastAsia="sv-SE"/>
    </w:rPr>
  </w:style>
  <w:style w:type="paragraph" w:customStyle="1" w:styleId="font-normal">
    <w:name w:val="font-normal"/>
    <w:basedOn w:val="Normal"/>
    <w:rsid w:val="00EF2A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1F3F5F"/>
    <w:rPr>
      <w:rFonts w:asciiTheme="majorHAnsi" w:eastAsiaTheme="majorEastAsia" w:hAnsiTheme="majorHAnsi" w:cstheme="majorBidi"/>
      <w:color w:val="2F5496" w:themeColor="accent1" w:themeShade="BF"/>
      <w:sz w:val="32"/>
      <w:szCs w:val="32"/>
    </w:rPr>
  </w:style>
  <w:style w:type="paragraph" w:customStyle="1" w:styleId="articlextext">
    <w:name w:val="articlextext"/>
    <w:basedOn w:val="Normal"/>
    <w:rsid w:val="0021510C"/>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53537">
      <w:bodyDiv w:val="1"/>
      <w:marLeft w:val="0"/>
      <w:marRight w:val="0"/>
      <w:marTop w:val="0"/>
      <w:marBottom w:val="0"/>
      <w:divBdr>
        <w:top w:val="none" w:sz="0" w:space="0" w:color="auto"/>
        <w:left w:val="none" w:sz="0" w:space="0" w:color="auto"/>
        <w:bottom w:val="none" w:sz="0" w:space="0" w:color="auto"/>
        <w:right w:val="none" w:sz="0" w:space="0" w:color="auto"/>
      </w:divBdr>
    </w:div>
    <w:div w:id="770781002">
      <w:bodyDiv w:val="1"/>
      <w:marLeft w:val="0"/>
      <w:marRight w:val="0"/>
      <w:marTop w:val="0"/>
      <w:marBottom w:val="0"/>
      <w:divBdr>
        <w:top w:val="none" w:sz="0" w:space="0" w:color="auto"/>
        <w:left w:val="none" w:sz="0" w:space="0" w:color="auto"/>
        <w:bottom w:val="none" w:sz="0" w:space="0" w:color="auto"/>
        <w:right w:val="none" w:sz="0" w:space="0" w:color="auto"/>
      </w:divBdr>
      <w:divsChild>
        <w:div w:id="39984763">
          <w:marLeft w:val="0"/>
          <w:marRight w:val="0"/>
          <w:marTop w:val="0"/>
          <w:marBottom w:val="0"/>
          <w:divBdr>
            <w:top w:val="none" w:sz="0" w:space="0" w:color="auto"/>
            <w:left w:val="none" w:sz="0" w:space="0" w:color="auto"/>
            <w:bottom w:val="none" w:sz="0" w:space="0" w:color="auto"/>
            <w:right w:val="none" w:sz="0" w:space="0" w:color="auto"/>
          </w:divBdr>
          <w:divsChild>
            <w:div w:id="1168979968">
              <w:marLeft w:val="0"/>
              <w:marRight w:val="0"/>
              <w:marTop w:val="0"/>
              <w:marBottom w:val="0"/>
              <w:divBdr>
                <w:top w:val="none" w:sz="0" w:space="0" w:color="auto"/>
                <w:left w:val="none" w:sz="0" w:space="0" w:color="auto"/>
                <w:bottom w:val="none" w:sz="0" w:space="0" w:color="auto"/>
                <w:right w:val="none" w:sz="0" w:space="0" w:color="auto"/>
              </w:divBdr>
            </w:div>
          </w:divsChild>
        </w:div>
        <w:div w:id="497698792">
          <w:marLeft w:val="0"/>
          <w:marRight w:val="0"/>
          <w:marTop w:val="240"/>
          <w:marBottom w:val="0"/>
          <w:divBdr>
            <w:top w:val="none" w:sz="0" w:space="0" w:color="auto"/>
            <w:left w:val="none" w:sz="0" w:space="0" w:color="auto"/>
            <w:bottom w:val="none" w:sz="0" w:space="0" w:color="auto"/>
            <w:right w:val="none" w:sz="0" w:space="0" w:color="auto"/>
          </w:divBdr>
          <w:divsChild>
            <w:div w:id="198339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89591">
      <w:bodyDiv w:val="1"/>
      <w:marLeft w:val="0"/>
      <w:marRight w:val="0"/>
      <w:marTop w:val="0"/>
      <w:marBottom w:val="0"/>
      <w:divBdr>
        <w:top w:val="none" w:sz="0" w:space="0" w:color="auto"/>
        <w:left w:val="none" w:sz="0" w:space="0" w:color="auto"/>
        <w:bottom w:val="none" w:sz="0" w:space="0" w:color="auto"/>
        <w:right w:val="none" w:sz="0" w:space="0" w:color="auto"/>
      </w:divBdr>
    </w:div>
    <w:div w:id="1513639925">
      <w:bodyDiv w:val="1"/>
      <w:marLeft w:val="0"/>
      <w:marRight w:val="0"/>
      <w:marTop w:val="0"/>
      <w:marBottom w:val="0"/>
      <w:divBdr>
        <w:top w:val="none" w:sz="0" w:space="0" w:color="auto"/>
        <w:left w:val="none" w:sz="0" w:space="0" w:color="auto"/>
        <w:bottom w:val="none" w:sz="0" w:space="0" w:color="auto"/>
        <w:right w:val="none" w:sz="0" w:space="0" w:color="auto"/>
      </w:divBdr>
    </w:div>
    <w:div w:id="20583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2.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customXml" Target="ink/ink1.xml" /><Relationship Id="rId11" Type="http://schemas.openxmlformats.org/officeDocument/2006/relationships/image" Target="media/image4.png" /><Relationship Id="rId5" Type="http://schemas.openxmlformats.org/officeDocument/2006/relationships/image" Target="media/image1.png" /><Relationship Id="rId10" Type="http://schemas.openxmlformats.org/officeDocument/2006/relationships/customXml" Target="ink/ink3.xml" /><Relationship Id="rId4" Type="http://schemas.openxmlformats.org/officeDocument/2006/relationships/webSettings" Target="webSettings.xml" /><Relationship Id="rId9" Type="http://schemas.openxmlformats.org/officeDocument/2006/relationships/image" Target="media/image3.png" /></Relationships>
</file>

<file path=word/ink/ink1.xml><?xml version="1.0" encoding="utf-8"?>
<inkml:ink xmlns:inkml="http://www.w3.org/2003/InkML">
  <inkml:definitions>
    <inkml:context xml:id="ctx0">
      <inkml:inkSource xml:id="inkSrc0">
        <inkml:traceFormat>
          <inkml:channel name="X" type="integer" max="7200" units="cm"/>
          <inkml:channel name="Y" type="integer" max="9600" units="cm"/>
          <inkml:channel name="F" type="integer" max="4096" units="dev"/>
          <inkml:channel name="T" type="integer" max="2.14748E9" units="dev"/>
        </inkml:traceFormat>
        <inkml:channelProperties>
          <inkml:channelProperty channel="X" name="resolution" value="415.70438" units="1/cm"/>
          <inkml:channelProperty channel="Y" name="resolution" value="369.51501" units="1/cm"/>
          <inkml:channelProperty channel="F" name="resolution" value="0" units="1/dev"/>
          <inkml:channelProperty channel="T" name="resolution" value="1" units="1/dev"/>
        </inkml:channelProperties>
      </inkml:inkSource>
      <inkml:timestamp xml:id="ts0" timeString="2023-11-23T20:58:10.037"/>
    </inkml:context>
    <inkml:brush xml:id="br0">
      <inkml:brushProperty name="width" value="0.05" units="cm"/>
      <inkml:brushProperty name="height" value="0.05" units="cm"/>
      <inkml:brushProperty name="fitToCurve" value="1"/>
    </inkml:brush>
  </inkml:definitions>
  <inkml:trace contextRef="#ctx0" brushRef="#br0">144 0 946 0,'0'0'42'0,"0"3"9"0,0-3-41 0,0 0-10 0,0 0 0 0,0 0 0 16,0 0 82-16,0 0 14 0,0 0 4 0,0 0 0 0,-4 11-38 0,4-4-7 15,0-7-2-15,0 0 0 0,0 0 34 0,0 0 6 16,0 0 2-16,0 0 0 0,-3-11-50 0,3 11-9 0,0 0-3 0,0 0 0 16,0 0 3-16,0 0 0 0,0 0 0 0,0 0 0 15,3 0-36-15,7 4 0 0,-4-4 0 0,4 0-9 31,-1 3-18-31,1 1-3 0,2-4-1 0,1 4 0 0,-1-1 56 0,1 1 11 16,3 3 3-16,0 0 0 0,-4 3-28 0,4-2-11 0,0-5 8 16,-4 1-8-16,1-4 12 0,3-4-2 15,-1 4-1-15,1-3 0 0,-6-1 3 0,5 0 1 16,-2 1 0-16,-3 3 0 0,-1 0-4 0,0 0-1 0,1-4 0 16,-1 4 0-16,-2 0 4 0,-7 0 1 15,9 0 0-15,-9-3 0 0,3-8 5 0,-3 11 1 0,0 0 0 0,0 0 0 16,0 0 3-16,0 0 1 0,0 0 0 15,0 0 0-15,0 0-7 0,0 0-2 0,0 0 0 0,0 0 0 16,0 0-14-16,0 0 11 0,0 0-11 0,0 0 10 16,0 0-10-16,0 0 0 0,0 0 0 0,0 0 0 15,0 0 0-15,0 0 0 0,0 0 0 0,0 0 0 16,0 0 0-16,0 0 0 0,0 0 8 0,0 0-8 16,0 0 0-16,0 0 0 0,0 0 0 0,0 0 0 0,0 7 0 0,3 0 0 15,-3 0 0-15,0 1 0 16,0-1 0-16,0-7 0 0,0 0 0 0,0 7 0 0,-3 0 0 0,3 0 0 15,-3 0 0-15,3 4 0 0,0 3 0 0,0 0 0 16,0-3 0-16,0 6 0 0,0-6 0 0,-6 3 0 16,6 0 0-16,-3 1 0 0,3 2 0 0,-3-2 8 15,-1 2-8-15,-2 1 0 0,3 0 0 0,0 3 0 0,-4-3 0 16,4 0 0-16,-3-1 0 0,0 1 0 0,-1 0 8 0,4 3-8 16,-3-3 0-16,0 0 0 0,-4 3 9 0,4-3-9 15,3-1 0-15,-4-2 0 0,-2 2 0 0,-1 1 8 16,1-4-8-16,3 4 8 0,-7-7-8 0,0 3 8 15,4-3 3-15,-4-4 1 0,4 3 0 0,-4 1 0 0,4-4 2 16,-7 0 1 0,3 0 0-16,-2 4 0 0,5-4-2 0,-15 0 0 15,6-7 0-15,0-4 0 0,0 4-13 0,3-3 11 0,-3-1-11 0,4 1 10 0,2-1-19 0,0-3-4 16,1 0-1-16,-1 0 0 0,4 3 14 0,-1 1 0 16,4-8 0-16,0 1 0 15,3-1-17-15,3-3-1 0,0 3 0 0,0-10 0 16,0 0-127-16,3-1-26 15,3 1-5-15,3 0-796 0</inkml:trace>
</inkml:ink>
</file>

<file path=word/ink/ink2.xml><?xml version="1.0" encoding="utf-8"?>
<inkml:ink xmlns:inkml="http://www.w3.org/2003/InkML">
  <inkml:definitions>
    <inkml:context xml:id="ctx0">
      <inkml:inkSource xml:id="inkSrc0">
        <inkml:traceFormat>
          <inkml:channel name="X" type="integer" max="7200" units="cm"/>
          <inkml:channel name="Y" type="integer" max="9600" units="cm"/>
          <inkml:channel name="F" type="integer" max="4096" units="dev"/>
          <inkml:channel name="T" type="integer" max="2.14748E9" units="dev"/>
        </inkml:traceFormat>
        <inkml:channelProperties>
          <inkml:channelProperty channel="X" name="resolution" value="415.70438" units="1/cm"/>
          <inkml:channelProperty channel="Y" name="resolution" value="369.51501" units="1/cm"/>
          <inkml:channelProperty channel="F" name="resolution" value="0" units="1/dev"/>
          <inkml:channelProperty channel="T" name="resolution" value="1" units="1/dev"/>
        </inkml:channelProperties>
      </inkml:inkSource>
      <inkml:timestamp xml:id="ts0" timeString="2023-11-23T20:58:12.677"/>
    </inkml:context>
    <inkml:brush xml:id="br0">
      <inkml:brushProperty name="width" value="0.05" units="cm"/>
      <inkml:brushProperty name="height" value="0.05" units="cm"/>
      <inkml:brushProperty name="fitToCurve" value="1"/>
    </inkml:brush>
  </inkml:definitions>
  <inkml:trace contextRef="#ctx0" brushRef="#br0">15 621 1958 0,'-12'11'43'0,"9"-8"9"0,3 1 1 0,0 3 3 0,0-3-45 0,0-1-11 16,0 1 0-16,0-1 0 0,0 1 53 0,0-4 9 16,0 3 2-16,0-3 0 0,0 0-52 0,0 0-12 15,0 0 0-15,3-14 0 0,3 0 12 0,-3 0 0 16,3 0 0-16,1-1 0 0,-1 1-12 0,4 0-16 15,-4-4 3-15,3-7 1 0,4 1 12 0,0-5 0 16,2 4 0-16,-2-3 0 0,3 0 22 0,-1-1 7 16,4-3 2-16,0 0 0 0,0-3-13 0,-3 3-2 15,0-4-1-15,0 8 0 0,-4 0-7 0,4 3 0 0,-3 0-8 16,-4 7 12-16,4 4-12 0,-1 0 0 16,-2 7 0-16,-4 0 0 0,0-1 0 0,1 8 0 15,-4-3 8-15,-3 3-8 0,9 3 10 0,-2 1-1 0,-1 0 0 16,-6-4 0-16,6 7-9 0,-3 3 0 0,0 1 0 15,1 3 0-15,-1 0 0 0,-3 1 0 0,3 6 0 16,-3 4 0-16,0 0 0 0,0-1 0 0,0 1 0 0,-6 0 0 0,6 0 0 16,-7 0 0-16,1 3 0 0,0-3 0 0,-1 0 0 0,1-4 0 15,-3 0 0-15,2 4 0 0,1 0 0 0,0-4 0 16,-1-3 0-16,1 0 0 0,3 0 0 0,-3-1 0 16,-1-6 0-16,1 0 0 0,3-1 0 0,0-6 0 15,3-4 0-15,0 0 0 0,0 0 0 0,-10 0 0 16,10 0 0-16,-6-7 0 0,-4 0 0 0,4-4 0 15,-3 0 0-15,2-3 0 0,1 0-10 16,0-4 10-16,-1 0-13 16,1 1 5-16,3-1 8 0,-6 4 12 0,5-4-2 0,1 4-1 0,3 0-9 0,0-1-12 15,0 5 2-15,0-1 1 0,3 0 9 0,1 1 0 0,5 3-9 16,-6 0 9-16,10 0 0 0,-1-1-11 0,4 5 11 0,0-1-8 16,0 1 19-16,3-4 4 0,3 7 1 0,-3 0 0 15,6 0-16-15,0 0 0 0,0-4 0 16,1 4 0-16,-1 0-17 0,0-3-7 15,3 3 0-15,-2-4-1 0,-1 1 25 0,3-1-10 16,-6 0 10-16,4 1 0 0,-4-1-36 16,0 4 0-16,-3-3 0 0,0 3 0 0,-4 0 80 0,1-4 16 15,-3 4 4-15,-1-3 0 0,-2 3-64 0,-4-4-16 0,0 4-2 0,-6 0 0 0,0 0 27 16,0 0 6-16,0 0 1 0,0 0 0 0,0 0-16 0,0 0 0 16,0 0 8-16,0 0-8 0,0 0 54 0,0 0 8 15,0 0 2-15,0 0 0 0,-3-3-52 16,-3-5-12-16,-3 1 0 0,-1 0 0 0,4 0 0 15,-10 0 0-15,3-4 0 0,-2 1 0 0,-1-1 54 0,-3 1 8 16,0-1 2-16,3 7 0 0,-3-3-52 16,0 4-12-16,0-1 0 0,1 1 0 0,2 3 0 0,0 0 0 15,3 3 0-15,-2 4 0 0,-1 0 0 0,3 0 0 16,1 4 0-16,2-4 0 16,4 4 0-16,3-4 0 15,-4 4 0-15,1-1 0 0,3 1 0 0,0 3 0 0,3-3 0 16,0 3 0-1,3-3-48-15,0 3-13 0,0-4-3 0,3 1 0 0,1 0 79 0,-1-4 15 0,4 0 3 0,-4 0 1 16,3 0-54 0,-2 0-12-16,8-3-1 0,-2 3-1 0,0-4 34 0,2 1 0 15,-2-4 0-15,3 3 0 0,0-3 0 0,3 0 0 16,-4-3 0-16,4-1 0 0,-3 4 0 0,3-3 0 0,-3-4 0 16,-1 7 0-16,1-4 0 0,-3 1 0 15,-1-1 0-15,-2 4 0 0,3 0-58 16,-7 0-5-16,3 0-1 0,-2 4 0 0,-1-4 52 0,0 3 12 0,-6-3 0 0,3 4 0 0,-3-4 0 0,4 10 0 15,-1-3 0-15,0 4 0 0,-3 3 0 0,0-3 0 16,0 3 0-16,-3 0 0 0,0 4 0 0,-4 0 0 16,4 3 0-16,-6 4 0 0,2 0 14 0,-5 0 6 15,-1 7 0-15,-3 3 1 0,-3 1-33 0,0 3-8 16,-3-4 0-16,-3 1-1 0,3-1 35 0,-3-3 7 16,0 0 2-16,-7-4 0 0,7-3 14 0,-4 0 3 15,1 0 1-15,3-4 0 0,-4 0-33 0,4-3-8 16,0-4 0-16,3-3 0 0,0-4 0 0,3 0 0 0,0-3 0 15,0-8 0-15,3 1 30 0,0-5 4 0,4-2 1 16,2-1 0 0,7-7-56-16,3 1-11 0,3-5-3 0,4 1 0 0,8-7 35 0,1 3 0 15,9-7 0-15,4 0 0 0,2 0-16 0,4-3 3 0,3-4 1 0,6 0 0 16,-3 7 12-16,3-4-12 0,-3 8 12 0,3-4-12 16,-3 7 12-16,0 0 0 0,0 0 0 0,0 4 0 15,-3 0 9-15,0 3 8 0,0-3 2 0,0 6 0 16,0-2-30-16,-7-1-5 0,1 4-2 0,-1 0 0 15,-2-4 18-15,-1 4 0 0,-3 3 0 0,-3-3 0 0,1 3 0 16,-5 1 0-16,1 2 0 0,-6-2 0 0,0 3 0 16,-4-4 8-16,1 7-8 0,-1-3 0 0,-3 4 9 15,-6 3-1-15,0 0 0 0,0 0 0 0,0 0 22 0,0 0 4 16,0 0 1-16,0 0 0 0,0 0-12 0,0 0-3 16,0 0 0-16,-9 0 0 0,9 0-11 0,-6 3-9 15,-4 1 12-15,1-4-12 0,2 0 12 0,7 0-12 16,-9 0 12-16,-1 0-12 0,1 0 8 0,-1 0-8 15,1-4 0-15,-4 4 0 0,-2-3 9 0,2 3-1 16,0-4-8-16,1 4 12 0,-4-3-2 0,0 3-1 16,0 3 0-16,1-3 0 0,-1 4 3 0,0-1 0 15,0 4 0-15,1 1 0 0,-1-1-2 0,3 0 0 0,-6 0 0 16,3 0 0-16,1 0-10 0,2 0 10 0,0 4-10 16,1-1 10-16,2-2 10 0,1-1 3 0,3 3 0 15,2-3 0-15,-2 0-23 0,3 4 0 0,3-4 0 0,3 0 0 31,3 0-30-31,-6 1-10 0,4-5-3 0,5 1 0 0,1-1 19 0,2-3 4 0,1-3 1 0,6 3 0 16,3-7 0-16,6-1 0 0,-3-2 0 16,4-1 0-16,-1-3-1 0,4-4 0 0,-1 0 0 0,1-3 0 15,-1 0 0-15,-2-4 0 0,-1-3 0 0,-3 3 0 16,-3 0 20-16,1 4-8 0,-5-1 8 0,-2 5 0 16,-3-1 0-16,-1 7 0 0,-2 1 0 0,-1 3 0 15,-2 3-12-15,-7 4 4 0,0 0 8 0,0 0-13 0,3 4 5 16,0 6 8-16,-3 1-13 0,0 7 5 0,0 6 8 0,0-2 0 15,-3 3-9-15,-3 3 9 0,2 0 0 0,1-3 0 16,-3 0 0-16,0 0 0 0,-1 0 0 0,1-4 8 16,0 4-8-16,-4 0 12 0,4-1-12 0,-4-2 12 15,-2 3-12-15,2 3 12 0,-2-3-12 0,-1 3 12 16,1 1-12-16,-4-1 12 0,0 4-12 0,-3-4 0 16,0 4-12-16,-3-3 12 0,0-1 0 0,0-3 20 15,-3-4-3-15,-1 0 0 16,1-3-4-16,0 0-1 0,0-4 0 0,-1 4 0 0,1-7 19 0,3-1 3 0,-3-3 1 0,3 0 0 15,0-3-35-15,3-1 0 0,0-3 0 0,3-3 0 16,0 3 0-16,4-7 0 0,2 3 0 0,4-3 0 16,3-3 0-16,6-5 0 0,0-2 0 0,10-8 0 15,-1-4-12-15,7-3-7 0,3-7-1 0,7-3 0 32,-1 3-18-32,7 3-4 0,3 1-1 0,-4-1 0 0,4 8 31 0,-3 0 12 0,0-1-11 0,-1 4 11 0,1 0-13 15,-3 4 3-15,-4 7 1 0,0-4 0 0,-2 4 9 16,-7 7 12-16,-1 0-2 0,-2 0-1 0,0 3-9 0,-7 4 10 15,1 0-10-15,-4 7 10 0,1-3-1 0,-7-4 0 16,0 10 0-16,3 1 0 0,-3 0 2 0,0-1 0 16,-3 5 0-16,3-5 0 0,-7 4-2 0,4 1 0 15,0-5 0-15,0 5 0 0,0-1 3 0,-1-4 0 16,4 1 0-16,-3 0 0 0,3-1-12 0,0-3 12 16,0-7-12-16,3 7 12 0,1 1-12 0,-1-1 0 15,3 0 0-15,0 0 0 0,4 0-13 0,-1-3 5 16,4 3 8-16,3-4-13 0,3-3 13 0,3 4-11 15,-3-4 11-15,3-4-10 0,3-3 10 0,-3-4 0 0,0 4 0 16,3-7 0 0,4-7 0-16,-4 3 0 0,-3-3 0 0,3-4 0 0,0 4 0 0,1-8 0 0,-7 4 0 15,3-7 0-15,-6 8 0 0,-1-8 0 0,-2-4 0 16,-4 4 8-16,-2 0 0 0,-1 8 1 0,-6-5 0 16,-3 4 0-16,0 4 3 0,-4 3 1 0,-2 1 0 0,-4 2 0 15,4 1 4-15,-7 3 1 0,0 4 0 0,1 0 0 16,2 4 5-16,-3-1 1 0,0 1 0 15,1 6 0-15,2 1-3 0,0 3 0 0,-2-4 0 0,-1 8 0 16,0 3-4-16,0 4-1 0,4 0 0 0,-4 10 0 16,0 0-6-16,-3 8-2 0,7-8 0 0,-1 8 0 0,0-4-19 15,4 3-4-15,-1 1-1 0,4 3 0 0,3 0 16 16,0 0 0-16,3 3 0 0,3-3 0 0,0 1 0 16,3 2 0-16,4-3 0 0,6-3 0 0,-1-12 0 15,7-2 16 1,7-5-3-16,2-9-1 0,7-8-24 0,10-11-6 0,2-14-1 0,7-14 0 15,9-4-42-15,10-10-9 0,6-14-2 0,6-22-1227 16</inkml:trace>
</inkml:ink>
</file>

<file path=word/ink/ink3.xml><?xml version="1.0" encoding="utf-8"?>
<inkml:ink xmlns:inkml="http://www.w3.org/2003/InkML">
  <inkml:definitions>
    <inkml:context xml:id="ctx0">
      <inkml:inkSource xml:id="inkSrc0">
        <inkml:traceFormat>
          <inkml:channel name="X" type="integer" max="7200" units="cm"/>
          <inkml:channel name="Y" type="integer" max="9600" units="cm"/>
          <inkml:channel name="F" type="integer" max="4096" units="dev"/>
          <inkml:channel name="T" type="integer" max="2.14748E9" units="dev"/>
        </inkml:traceFormat>
        <inkml:channelProperties>
          <inkml:channelProperty channel="X" name="resolution" value="415.70438" units="1/cm"/>
          <inkml:channelProperty channel="Y" name="resolution" value="369.51501" units="1/cm"/>
          <inkml:channelProperty channel="F" name="resolution" value="0" units="1/dev"/>
          <inkml:channelProperty channel="T" name="resolution" value="1" units="1/dev"/>
        </inkml:channelProperties>
      </inkml:inkSource>
      <inkml:timestamp xml:id="ts0" timeString="2023-11-23T20:58:10.430"/>
    </inkml:context>
    <inkml:brush xml:id="br0">
      <inkml:brushProperty name="width" value="0.05" units="cm"/>
      <inkml:brushProperty name="height" value="0.05" units="cm"/>
      <inkml:brushProperty name="fitToCurve" value="1"/>
    </inkml:brush>
  </inkml:definitions>
  <inkml:trace contextRef="#ctx0" brushRef="#br0">18 0 1728 0,'-6'25'76'0,"2"-18"16"0,4 4-73 0,-3-8-19 16,3-3 0-16,-3 4 0 0,3 6 55 0,0-10 7 16,0 0 2-16,0 0 0 0,0 0 0 0,0 0 0 0,0 0 0 15,0 0 0 1,0 0-73-16,0 0-15 0,0 0-2 0,0 0-1 0,0 0 43 0,0 0 9 0,0 0 2 0,0 0 0 31,0 0-83-31,0 0-17 0,0-7-3 0,6-3-820 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16</ap:TotalTime>
  <ap:Pages>1</ap:Pages>
  <ap:Words>370</ap:Words>
  <ap:Characters>1966</ap:Characters>
  <ap:Application>Microsoft Office Word</ap:Application>
  <ap:DocSecurity>0</ap:DocSecurity>
  <ap:Lines>16</ap:Lines>
  <ap:Paragraphs>4</ap:Paragraphs>
  <ap:ScaleCrop>false</ap:ScaleCrop>
  <ap:HeadingPairs>
    <vt:vector baseType="variant" size="4">
      <vt:variant>
        <vt:lpstr>Title</vt:lpstr>
      </vt:variant>
      <vt:variant>
        <vt:i4>1</vt:i4>
      </vt:variant>
      <vt:variant>
        <vt:lpstr>Rubrik</vt:lpstr>
      </vt:variant>
      <vt:variant>
        <vt:i4>1</vt:i4>
      </vt:variant>
    </vt:vector>
  </ap:HeadingPairs>
  <ap:TitlesOfParts>
    <vt:vector baseType="lpstr" size="2">
      <vt:lpstr/>
      <vt:lpstr/>
    </vt:vector>
  </ap:TitlesOfParts>
  <ap:Company/>
  <ap:LinksUpToDate>false</ap:LinksUpToDate>
  <ap:CharactersWithSpaces>2332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 A</cp:lastModifiedBy>
  <cp:revision>23</cp:revision>
  <dcterms:created xsi:type="dcterms:W3CDTF">2024-03-07T16:33:00Z</dcterms:created>
  <dcterms:modified xsi:type="dcterms:W3CDTF">2024-03-08T10:08:00Z</dcterms:modified>
</cp:coreProperties>
</file>