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31D" w:rsidRPr="0047631D" w:rsidRDefault="0047631D" w:rsidP="0047631D">
      <w:pPr>
        <w:spacing w:before="240"/>
        <w:rPr>
          <w:rFonts w:ascii="Garamond" w:hAnsi="Garamond"/>
          <w:b/>
          <w:sz w:val="28"/>
          <w:szCs w:val="28"/>
        </w:rPr>
      </w:pPr>
      <w:r w:rsidRPr="0047631D">
        <w:rPr>
          <w:rFonts w:ascii="Garamond" w:hAnsi="Garamond"/>
          <w:b/>
          <w:sz w:val="28"/>
          <w:szCs w:val="28"/>
        </w:rPr>
        <w:t>På österåkersbornas sida med fokus på hushållen och kärnverksamheterna.</w:t>
      </w:r>
    </w:p>
    <w:p w:rsidR="0047631D" w:rsidRDefault="00944FA3" w:rsidP="0047631D">
      <w:pPr>
        <w:spacing w:before="240" w:after="75"/>
        <w:rPr>
          <w:rFonts w:ascii="Garamond" w:hAnsi="Garamond"/>
          <w:sz w:val="16"/>
          <w:szCs w:val="22"/>
        </w:rPr>
      </w:pPr>
      <w:r w:rsidRPr="0047631D">
        <w:rPr>
          <w:rFonts w:ascii="Garamond" w:hAnsi="Garamond"/>
          <w:szCs w:val="36"/>
        </w:rPr>
        <w:t>Jag har den stora glädjen att få lägga fram budget för 2024 med plan för 2025-26 för antagande!</w:t>
      </w:r>
      <w:r w:rsidRPr="0047631D">
        <w:rPr>
          <w:rFonts w:ascii="Garamond" w:hAnsi="Garamond"/>
          <w:bCs/>
          <w:szCs w:val="36"/>
        </w:rPr>
        <w:t> </w:t>
      </w:r>
    </w:p>
    <w:p w:rsidR="00944FA3" w:rsidRPr="0047631D" w:rsidRDefault="00944FA3" w:rsidP="0047631D">
      <w:pPr>
        <w:spacing w:before="240" w:after="75"/>
        <w:rPr>
          <w:rFonts w:ascii="Garamond" w:hAnsi="Garamond"/>
          <w:sz w:val="16"/>
          <w:szCs w:val="22"/>
        </w:rPr>
      </w:pPr>
      <w:r w:rsidRPr="0047631D">
        <w:rPr>
          <w:rFonts w:ascii="Garamond" w:hAnsi="Garamond"/>
          <w:bCs/>
          <w:szCs w:val="36"/>
        </w:rPr>
        <w:t>Majoritetens budgetförslag står på österåkersbornas sida -  med fokus på hushållen och kärnverksamheterna. </w:t>
      </w:r>
      <w:r w:rsidRPr="0047631D">
        <w:rPr>
          <w:rFonts w:ascii="Garamond" w:hAnsi="Garamond"/>
          <w:b/>
          <w:bCs/>
          <w:szCs w:val="36"/>
        </w:rPr>
        <w:t> </w:t>
      </w:r>
    </w:p>
    <w:p w:rsidR="0034003B" w:rsidRPr="0047631D" w:rsidRDefault="00944FA3" w:rsidP="0047631D">
      <w:pPr>
        <w:spacing w:before="240" w:after="75"/>
        <w:rPr>
          <w:rFonts w:ascii="Garamond" w:hAnsi="Garamond"/>
          <w:szCs w:val="36"/>
        </w:rPr>
      </w:pPr>
      <w:r w:rsidRPr="0047631D">
        <w:rPr>
          <w:rFonts w:ascii="Garamond" w:hAnsi="Garamond"/>
          <w:szCs w:val="36"/>
        </w:rPr>
        <w:t>Mot bakgrund av ett fortsatt ansträngt och orolig omvärldsläge med hög inflation, höga räntor, höga energipriser och en lågkonjunktur, har majoriteten valt att lägga en välavvägd och ansvarsfull budget. Den budget vi föreslår för 2024 med plan för 2025 och 2026 är </w:t>
      </w:r>
      <w:r w:rsidRPr="0047631D">
        <w:rPr>
          <w:rFonts w:ascii="Garamond" w:hAnsi="Garamond"/>
          <w:bCs/>
          <w:szCs w:val="36"/>
        </w:rPr>
        <w:t>ansvarsfull i en svår ekonomisk omvärld</w:t>
      </w:r>
      <w:r w:rsidRPr="0047631D">
        <w:rPr>
          <w:rFonts w:ascii="Garamond" w:hAnsi="Garamond"/>
          <w:szCs w:val="36"/>
        </w:rPr>
        <w:t>. Vi tar vårt ansvar i kommunen, såväl för verksamheterna som för hushållen. Kommunens kärnområden – skola, omsorg och vård – prioriteras samtidigt som arbetslin</w:t>
      </w:r>
      <w:r w:rsidR="00AB7373" w:rsidRPr="0047631D">
        <w:rPr>
          <w:rFonts w:ascii="Garamond" w:hAnsi="Garamond"/>
          <w:szCs w:val="36"/>
        </w:rPr>
        <w:t>jen och den personliga friheten v</w:t>
      </w:r>
      <w:r w:rsidRPr="0047631D">
        <w:rPr>
          <w:rFonts w:ascii="Garamond" w:hAnsi="Garamond"/>
          <w:szCs w:val="36"/>
        </w:rPr>
        <w:t>ärnas. Budgeten är sedvanligt lagd med hänsyn till att de antagna finansiella målen ska uppnås.</w:t>
      </w:r>
    </w:p>
    <w:p w:rsidR="0047631D" w:rsidRDefault="0034003B" w:rsidP="0047631D">
      <w:pPr>
        <w:spacing w:before="240"/>
        <w:rPr>
          <w:rFonts w:ascii="Garamond" w:hAnsi="Garamond"/>
          <w:szCs w:val="28"/>
        </w:rPr>
      </w:pPr>
      <w:r w:rsidRPr="0047631D">
        <w:rPr>
          <w:rFonts w:ascii="Garamond" w:hAnsi="Garamond"/>
          <w:szCs w:val="28"/>
        </w:rPr>
        <w:t xml:space="preserve">Jag är mycket stolt över att vi alla år, så som även för nästa år, har gjort och gör resursförstärkningar till våra kärnverksamheter det vill säga skola, omsorg, vård. Alla år utan effektiviseringskrav. </w:t>
      </w:r>
    </w:p>
    <w:p w:rsidR="0034003B" w:rsidRPr="0047631D" w:rsidRDefault="0034003B" w:rsidP="0047631D">
      <w:pPr>
        <w:spacing w:before="240"/>
        <w:rPr>
          <w:rFonts w:ascii="Garamond" w:hAnsi="Garamond"/>
          <w:szCs w:val="28"/>
        </w:rPr>
      </w:pPr>
      <w:r w:rsidRPr="0047631D">
        <w:rPr>
          <w:rFonts w:ascii="Garamond" w:hAnsi="Garamond"/>
          <w:szCs w:val="22"/>
        </w:rPr>
        <w:t xml:space="preserve">Sverige befinner sig fortfarande i ett bekymmersamt ekonomisk läge med en hög inflation samtidigt som arbetslösheten stiger i landet. Österåker har en lägre arbetslöshet än både länet och rikets snitt.  Det finns många faktorer som gör att framtiden är osäker, vilket gör att vi måste vara redo att anpassa den ekonomiska politiken </w:t>
      </w:r>
      <w:r w:rsidRPr="0047631D">
        <w:rPr>
          <w:rFonts w:ascii="Garamond" w:hAnsi="Garamond"/>
          <w:szCs w:val="28"/>
        </w:rPr>
        <w:t>om det ekonomiska läget skulle förändras. Detta tar vi höjd för i majoritetens budget.</w:t>
      </w:r>
      <w:r w:rsidR="008F1BDB" w:rsidRPr="0047631D">
        <w:rPr>
          <w:rFonts w:ascii="Garamond" w:hAnsi="Garamond"/>
          <w:szCs w:val="28"/>
        </w:rPr>
        <w:t xml:space="preserve"> Vi har en långsiktig ekonomisk plan som sträcker sig över 10 år. Genom att vi har en sådan har vi en bra översyn av kommunens ekonomi de kommande åren. </w:t>
      </w:r>
    </w:p>
    <w:p w:rsidR="008F1BDB" w:rsidRPr="0047631D" w:rsidRDefault="008F1BDB" w:rsidP="0047631D">
      <w:pPr>
        <w:spacing w:before="240"/>
        <w:rPr>
          <w:rFonts w:ascii="Garamond" w:hAnsi="Garamond"/>
          <w:szCs w:val="28"/>
        </w:rPr>
      </w:pPr>
      <w:r w:rsidRPr="0047631D">
        <w:rPr>
          <w:rFonts w:ascii="Garamond" w:hAnsi="Garamond"/>
          <w:szCs w:val="28"/>
        </w:rPr>
        <w:t>I Österåker har vi en hög effektivitet, det vill säga våra skattebetalare får valuta för sina skattepengar. Det vill vi fortsätta erbjuda Österåkersborna.</w:t>
      </w:r>
    </w:p>
    <w:p w:rsidR="00944FA3" w:rsidRPr="0047631D" w:rsidRDefault="00944FA3" w:rsidP="0047631D">
      <w:pPr>
        <w:spacing w:before="240"/>
        <w:rPr>
          <w:rFonts w:ascii="Garamond" w:hAnsi="Garamond"/>
          <w:sz w:val="16"/>
          <w:szCs w:val="22"/>
        </w:rPr>
      </w:pPr>
      <w:r w:rsidRPr="0047631D">
        <w:rPr>
          <w:rFonts w:ascii="Garamond" w:hAnsi="Garamond"/>
          <w:szCs w:val="36"/>
        </w:rPr>
        <w:t>Totalt tillförs verksamheterna närmare 100 miljoner kronor mer i årets budget jämfört med 2023, varav Utbildningsnämndens verksamheter får drygt 32 miljoner mer. Skolpengen höjs med mellan 2,0 och 3,4 procent. </w:t>
      </w:r>
    </w:p>
    <w:p w:rsidR="00944FA3" w:rsidRPr="0047631D" w:rsidRDefault="0047631D" w:rsidP="0047631D">
      <w:pPr>
        <w:spacing w:before="240"/>
        <w:rPr>
          <w:rFonts w:ascii="Garamond" w:hAnsi="Garamond"/>
          <w:szCs w:val="36"/>
        </w:rPr>
      </w:pPr>
      <w:r w:rsidRPr="0047631D">
        <w:rPr>
          <w:rFonts w:ascii="Garamond" w:hAnsi="Garamond"/>
          <w:szCs w:val="36"/>
        </w:rPr>
        <w:t>Kommunalskatten sänks med 30 öre till 16:60 sek per intjänad hundralapp.</w:t>
      </w:r>
      <w:r w:rsidRPr="0047631D">
        <w:rPr>
          <w:rFonts w:ascii="Garamond" w:hAnsi="Garamond"/>
          <w:szCs w:val="36"/>
        </w:rPr>
        <w:t xml:space="preserve"> </w:t>
      </w:r>
      <w:r w:rsidRPr="0047631D">
        <w:rPr>
          <w:rFonts w:ascii="Garamond" w:hAnsi="Garamond"/>
          <w:szCs w:val="36"/>
        </w:rPr>
        <w:t xml:space="preserve">Kommunalskattenivån </w:t>
      </w:r>
      <w:r>
        <w:rPr>
          <w:rFonts w:ascii="Garamond" w:hAnsi="Garamond"/>
          <w:szCs w:val="36"/>
        </w:rPr>
        <w:t>har betydelse</w:t>
      </w:r>
      <w:r w:rsidRPr="0047631D">
        <w:rPr>
          <w:rFonts w:ascii="Garamond" w:hAnsi="Garamond"/>
          <w:szCs w:val="36"/>
        </w:rPr>
        <w:t xml:space="preserve"> för invånarna, särskilt när regionen har höjt skatten med 30 öre.  </w:t>
      </w:r>
      <w:r w:rsidR="00944FA3" w:rsidRPr="0047631D">
        <w:rPr>
          <w:rFonts w:ascii="Garamond" w:hAnsi="Garamond"/>
          <w:szCs w:val="36"/>
        </w:rPr>
        <w:t>Med god marginal har Österåkers kommun fortsatt landets lägsta kommunalskatt. En låg skatt är viktigt inte minst i tider då hushållen blir alltmer pressade av högre priser och höjda räntor. Det är också en viktig principiell fråga. Förtroendevaldas uppgift är att ansvarsfullt, respektfullt och effektivt hantera andras pengar – så ser majoriteten på vår uppgift.</w:t>
      </w:r>
    </w:p>
    <w:p w:rsidR="00944FA3" w:rsidRPr="0047631D" w:rsidRDefault="00944FA3" w:rsidP="0047631D">
      <w:pPr>
        <w:spacing w:before="240"/>
        <w:rPr>
          <w:rFonts w:ascii="Garamond" w:hAnsi="Garamond"/>
          <w:szCs w:val="36"/>
        </w:rPr>
      </w:pPr>
      <w:r w:rsidRPr="0047631D">
        <w:rPr>
          <w:rFonts w:ascii="Garamond" w:hAnsi="Garamond"/>
          <w:szCs w:val="36"/>
        </w:rPr>
        <w:t>Några av de särskilda uppdragen som ges i budgeten är:</w:t>
      </w:r>
    </w:p>
    <w:p w:rsidR="00944FA3" w:rsidRPr="0047631D" w:rsidRDefault="00944FA3" w:rsidP="0047631D">
      <w:pPr>
        <w:spacing w:before="240"/>
        <w:ind w:left="540" w:hanging="270"/>
        <w:rPr>
          <w:rFonts w:ascii="Garamond" w:hAnsi="Garamond"/>
          <w:szCs w:val="36"/>
        </w:rPr>
      </w:pPr>
      <w:r w:rsidRPr="0047631D">
        <w:rPr>
          <w:rFonts w:ascii="Garamond" w:hAnsi="Garamond"/>
          <w:szCs w:val="36"/>
        </w:rPr>
        <w:t>• Trygghetsarbetet fortsätter vara en högt prioriterad fråga. Kommunstyrelsen fortsätter arbetet med fokus på den civila beredskapen med hänvisning till det säkerhetspolitiska läget. Under 2024 ska kommunen arrangera en Totalförsvarsdag tillsammans med andra aktörer. Budgeten innehåller uppdrag som samordning av frågor kopplade till trygghet, säkerhet, civil beredskap, krisberedskap och totalförsvar.</w:t>
      </w:r>
    </w:p>
    <w:p w:rsidR="00944FA3" w:rsidRPr="0047631D" w:rsidRDefault="00944FA3" w:rsidP="0047631D">
      <w:pPr>
        <w:spacing w:before="240"/>
        <w:ind w:left="540" w:hanging="270"/>
        <w:rPr>
          <w:rFonts w:ascii="Garamond" w:hAnsi="Garamond"/>
          <w:sz w:val="16"/>
          <w:szCs w:val="22"/>
        </w:rPr>
      </w:pPr>
    </w:p>
    <w:p w:rsidR="00944FA3" w:rsidRPr="0047631D" w:rsidRDefault="00944FA3" w:rsidP="0047631D">
      <w:pPr>
        <w:spacing w:before="240"/>
        <w:ind w:left="540" w:hanging="270"/>
        <w:rPr>
          <w:rFonts w:ascii="Garamond" w:hAnsi="Garamond"/>
          <w:sz w:val="16"/>
          <w:szCs w:val="22"/>
        </w:rPr>
      </w:pPr>
      <w:r w:rsidRPr="0047631D">
        <w:rPr>
          <w:rFonts w:ascii="Garamond" w:hAnsi="Garamond"/>
          <w:szCs w:val="36"/>
        </w:rPr>
        <w:lastRenderedPageBreak/>
        <w:t>• Kommunstyrelsen får en resursförstärkning för att kunna utreda större planområden och därigenom uppnå ökad effektivitet och möjliggöra tidigareläggning av detaljplanering. Digitalisering av detaljplaner är ett arbete som fortgår under 2024 och Kommunstyrelsen tilldelas en förstärkning för detta. </w:t>
      </w:r>
    </w:p>
    <w:p w:rsidR="00944FA3" w:rsidRPr="0047631D" w:rsidRDefault="00944FA3" w:rsidP="0047631D">
      <w:pPr>
        <w:spacing w:before="240"/>
        <w:ind w:left="540" w:hanging="270"/>
        <w:rPr>
          <w:rFonts w:ascii="Garamond" w:hAnsi="Garamond"/>
          <w:sz w:val="16"/>
          <w:szCs w:val="22"/>
        </w:rPr>
      </w:pPr>
      <w:r w:rsidRPr="0047631D">
        <w:rPr>
          <w:rFonts w:ascii="Garamond" w:hAnsi="Garamond"/>
          <w:szCs w:val="36"/>
        </w:rPr>
        <w:t>• En förstärkning gällande klimatanpassningsarbetet har gjorts i budget 2024. Det handlar framförallt allt om att stärka möjligheterna till krisberedskap vid översvämningar bland annat, där större insatser för hantering av skyfall och översvämningar behöver kopplas till långsiktig planering av bebyggelseutveckling och skyddsåtgärder</w:t>
      </w:r>
    </w:p>
    <w:p w:rsidR="00944FA3" w:rsidRPr="0047631D" w:rsidRDefault="00944FA3" w:rsidP="0047631D">
      <w:pPr>
        <w:spacing w:before="240"/>
        <w:ind w:left="540" w:hanging="270"/>
        <w:rPr>
          <w:rFonts w:ascii="Garamond" w:hAnsi="Garamond"/>
          <w:sz w:val="16"/>
          <w:szCs w:val="22"/>
        </w:rPr>
      </w:pPr>
      <w:r w:rsidRPr="0047631D">
        <w:rPr>
          <w:rFonts w:ascii="Garamond" w:hAnsi="Garamond"/>
          <w:szCs w:val="36"/>
        </w:rPr>
        <w:t xml:space="preserve">• Utbildningsnämndens fokus är en jämlik och likvärdig utbildning, där kommunens skolor håller en god kvalitet och är tillgänglig för alla elever. Nämnden får i uppdrag att ser över fördelningen av resurser i form av tilläggsbelopp, strukturbelopp och verksamhetsstöd för att säkerställa en likvärdig fördelning, </w:t>
      </w:r>
      <w:r w:rsidR="008F1BDB" w:rsidRPr="0047631D">
        <w:rPr>
          <w:rFonts w:ascii="Garamond" w:hAnsi="Garamond"/>
          <w:szCs w:val="36"/>
        </w:rPr>
        <w:t>utifrån</w:t>
      </w:r>
      <w:r w:rsidRPr="0047631D">
        <w:rPr>
          <w:rFonts w:ascii="Garamond" w:hAnsi="Garamond"/>
          <w:szCs w:val="36"/>
        </w:rPr>
        <w:t xml:space="preserve"> elevens behov av extraordinära stödinsatser. </w:t>
      </w:r>
    </w:p>
    <w:p w:rsidR="00944FA3" w:rsidRPr="0047631D" w:rsidRDefault="00944FA3" w:rsidP="0047631D">
      <w:pPr>
        <w:spacing w:before="240"/>
        <w:ind w:left="540" w:hanging="270"/>
        <w:rPr>
          <w:rFonts w:ascii="Garamond" w:hAnsi="Garamond"/>
          <w:sz w:val="16"/>
          <w:szCs w:val="22"/>
        </w:rPr>
      </w:pPr>
      <w:r w:rsidRPr="0047631D">
        <w:rPr>
          <w:rFonts w:ascii="Garamond" w:hAnsi="Garamond"/>
          <w:szCs w:val="36"/>
        </w:rPr>
        <w:t>• Vård och omsorgsnämnden får i uppdrag att utreda hur hemtjänsten kan organiseras så att hemtjänsttagare träffar färre vårdgivare. Vidare tillförs nämnden ett särskilt skärgårdsbidrag och nämnden ges i uppdrag att ta fram riktlinjer för att möjliggöra för kommunen att erbjuda de som bor i skärgården äldreomsorg lokalt. </w:t>
      </w:r>
    </w:p>
    <w:p w:rsidR="00944FA3" w:rsidRPr="0047631D" w:rsidRDefault="00944FA3" w:rsidP="0047631D">
      <w:pPr>
        <w:spacing w:before="240"/>
        <w:ind w:left="540" w:hanging="270"/>
        <w:rPr>
          <w:rFonts w:ascii="Garamond" w:hAnsi="Garamond"/>
          <w:sz w:val="16"/>
          <w:szCs w:val="22"/>
        </w:rPr>
      </w:pPr>
      <w:r w:rsidRPr="0047631D">
        <w:rPr>
          <w:rFonts w:ascii="Garamond" w:hAnsi="Garamond"/>
          <w:szCs w:val="36"/>
        </w:rPr>
        <w:t>• Kultur- och fritidsnämnden får i uppdrag att ta fram riktlinjer för en ny fond – Margareta Kekkonens fond – där nämndens verksamheter kan söka bidrag för att möjliggöra för barn och unga att delta i aktiviteter som de annars inte skulle haft möjlighet att delta i. Man får även i uppdrag att förnya modellen för aktivitets- och anläggningsbidraget.  </w:t>
      </w:r>
    </w:p>
    <w:p w:rsidR="00944FA3" w:rsidRPr="0047631D" w:rsidRDefault="00944FA3" w:rsidP="0047631D">
      <w:pPr>
        <w:spacing w:before="240"/>
        <w:rPr>
          <w:rFonts w:ascii="Garamond" w:hAnsi="Garamond"/>
          <w:sz w:val="16"/>
          <w:szCs w:val="22"/>
        </w:rPr>
      </w:pPr>
      <w:r w:rsidRPr="0047631D">
        <w:rPr>
          <w:rFonts w:ascii="Garamond" w:hAnsi="Garamond"/>
          <w:szCs w:val="36"/>
        </w:rPr>
        <w:t>Trots tuffare tider hyser jag ändå optimism inför framtiden för vår kommun! Denna budget innehåller nödvändiga resursförstärkningar för fortsatt kvalitetsutveckling. Med varm hand överlämnar jag denna budget till Kommunfullmäktige för antagande.</w:t>
      </w:r>
    </w:p>
    <w:p w:rsidR="0047631D" w:rsidRDefault="0047631D" w:rsidP="0047631D">
      <w:pPr>
        <w:rPr>
          <w:sz w:val="28"/>
          <w:szCs w:val="28"/>
        </w:rPr>
      </w:pPr>
    </w:p>
    <w:p w:rsidR="0047631D" w:rsidRPr="0047631D" w:rsidRDefault="0047631D" w:rsidP="0047631D">
      <w:pPr>
        <w:rPr>
          <w:rFonts w:ascii="Garamond" w:hAnsi="Garamond"/>
        </w:rPr>
      </w:pPr>
      <w:r w:rsidRPr="0047631D">
        <w:rPr>
          <w:rFonts w:ascii="Garamond" w:hAnsi="Garamond"/>
        </w:rPr>
        <w:t>Michaela Fletcher (M)</w:t>
      </w:r>
      <w:r w:rsidRPr="0047631D">
        <w:rPr>
          <w:rFonts w:ascii="Garamond" w:hAnsi="Garamond"/>
        </w:rPr>
        <w:br/>
        <w:t>Kommunstyrelsens ordförande</w:t>
      </w:r>
    </w:p>
    <w:p w:rsidR="00FB665F" w:rsidRPr="0047631D" w:rsidRDefault="00FB665F" w:rsidP="0047631D">
      <w:pPr>
        <w:spacing w:before="240"/>
        <w:rPr>
          <w:rFonts w:ascii="Garamond" w:hAnsi="Garamond"/>
          <w:sz w:val="18"/>
        </w:rPr>
      </w:pPr>
    </w:p>
    <w:sectPr w:rsidR="00FB665F" w:rsidRPr="00476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A3"/>
    <w:rsid w:val="0034003B"/>
    <w:rsid w:val="0047631D"/>
    <w:rsid w:val="008F1BDB"/>
    <w:rsid w:val="00944FA3"/>
    <w:rsid w:val="00AB7373"/>
    <w:rsid w:val="00FB66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6ED4"/>
  <w15:chartTrackingRefBased/>
  <w15:docId w15:val="{CA1BA1B5-72CB-4762-88EB-28CC4F3D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FA3"/>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721ba26-2eb3-421c-b3b5-ebb5ff6167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CC9B3261BE25B49B9934C23ACE6A266" ma:contentTypeVersion="17" ma:contentTypeDescription="Skapa ett nytt dokument." ma:contentTypeScope="" ma:versionID="16ab27e8db34d960a177b3e0a7026256">
  <xsd:schema xmlns:xsd="http://www.w3.org/2001/XMLSchema" xmlns:xs="http://www.w3.org/2001/XMLSchema" xmlns:p="http://schemas.microsoft.com/office/2006/metadata/properties" xmlns:ns3="7721ba26-2eb3-421c-b3b5-ebb5ff61678c" xmlns:ns4="9a4b950c-5a42-4563-9812-889308915544" targetNamespace="http://schemas.microsoft.com/office/2006/metadata/properties" ma:root="true" ma:fieldsID="4fde27380e8f6239b1fc6003b64df678" ns3:_="" ns4:_="">
    <xsd:import namespace="7721ba26-2eb3-421c-b3b5-ebb5ff61678c"/>
    <xsd:import namespace="9a4b950c-5a42-4563-9812-8893089155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1ba26-2eb3-421c-b3b5-ebb5ff616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b950c-5a42-4563-9812-88930891554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62D84-9B62-4EA8-8EC5-09F4A03B371B}">
  <ds:schemaRefs>
    <ds:schemaRef ds:uri="http://schemas.microsoft.com/sharepoint/v3/contenttype/forms"/>
  </ds:schemaRefs>
</ds:datastoreItem>
</file>

<file path=customXml/itemProps2.xml><?xml version="1.0" encoding="utf-8"?>
<ds:datastoreItem xmlns:ds="http://schemas.openxmlformats.org/officeDocument/2006/customXml" ds:itemID="{F3D2DA8B-8DD9-417E-A581-225876C8DD01}">
  <ds:schemaRefs>
    <ds:schemaRef ds:uri="http://schemas.microsoft.com/office/2006/metadata/properties"/>
    <ds:schemaRef ds:uri="http://schemas.microsoft.com/office/infopath/2007/PartnerControls"/>
    <ds:schemaRef ds:uri="7721ba26-2eb3-421c-b3b5-ebb5ff61678c"/>
  </ds:schemaRefs>
</ds:datastoreItem>
</file>

<file path=customXml/itemProps3.xml><?xml version="1.0" encoding="utf-8"?>
<ds:datastoreItem xmlns:ds="http://schemas.openxmlformats.org/officeDocument/2006/customXml" ds:itemID="{F8D2BB4D-CFE2-4500-847F-AEE70039E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1ba26-2eb3-421c-b3b5-ebb5ff61678c"/>
    <ds:schemaRef ds:uri="9a4b950c-5a42-4563-9812-889308915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4197</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Österåkers kommun</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Hallner</dc:creator>
  <cp:keywords/>
  <dc:description/>
  <cp:lastModifiedBy>Ann Hallner</cp:lastModifiedBy>
  <cp:revision>2</cp:revision>
  <dcterms:created xsi:type="dcterms:W3CDTF">2023-11-20T11:09:00Z</dcterms:created>
  <dcterms:modified xsi:type="dcterms:W3CDTF">2023-11-20T11:09:00Z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0x010100DCC9B3261BE25B49B9934C23ACE6A266</vt:lpwstr>
  </property>
</Properties>
</file>